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CF2F39" w:rsidRDefault="009B54A8" w:rsidP="00CF2F39">
      <w:pPr>
        <w:adjustRightInd w:val="0"/>
        <w:spacing w:line="360" w:lineRule="auto"/>
        <w:jc w:val="center"/>
        <w:rPr>
          <w:rFonts w:ascii="Century Gothic" w:hAnsi="Century Gothic"/>
          <w:b/>
          <w:bCs/>
          <w:color w:val="000000"/>
          <w:sz w:val="20"/>
          <w:szCs w:val="20"/>
        </w:rPr>
      </w:pPr>
      <w:r w:rsidRPr="00CF2F39">
        <w:rPr>
          <w:rFonts w:ascii="Century Gothic" w:hAnsi="Century Gothic"/>
          <w:b/>
          <w:bCs/>
          <w:color w:val="000000"/>
          <w:sz w:val="20"/>
          <w:szCs w:val="20"/>
        </w:rPr>
        <w:t>AUTOSTRADE</w:t>
      </w:r>
      <w:r w:rsidR="00493DC4" w:rsidRPr="00CF2F39">
        <w:rPr>
          <w:rFonts w:ascii="Century Gothic" w:hAnsi="Century Gothic"/>
          <w:b/>
          <w:bCs/>
          <w:color w:val="000000"/>
          <w:sz w:val="20"/>
          <w:szCs w:val="20"/>
        </w:rPr>
        <w:t xml:space="preserve"> PER L’ITALIA S.P.A.</w:t>
      </w:r>
    </w:p>
    <w:p w14:paraId="4D9829B9" w14:textId="77777777" w:rsidR="00493DC4" w:rsidRPr="00CF2F39" w:rsidRDefault="00493DC4" w:rsidP="00CF2F39">
      <w:pPr>
        <w:adjustRightInd w:val="0"/>
        <w:spacing w:line="360" w:lineRule="auto"/>
        <w:jc w:val="center"/>
        <w:rPr>
          <w:rFonts w:ascii="Century Gothic" w:hAnsi="Century Gothic"/>
          <w:b/>
          <w:bCs/>
          <w:color w:val="000000"/>
          <w:sz w:val="20"/>
          <w:szCs w:val="20"/>
        </w:rPr>
      </w:pPr>
      <w:r w:rsidRPr="00CF2F39">
        <w:rPr>
          <w:rFonts w:ascii="Century Gothic" w:hAnsi="Century Gothic"/>
          <w:b/>
          <w:bCs/>
          <w:color w:val="000000"/>
          <w:sz w:val="20"/>
          <w:szCs w:val="20"/>
        </w:rPr>
        <w:t xml:space="preserve">Società soggetta all’attività di direzione e coordinamento di Atlantia </w:t>
      </w:r>
      <w:r w:rsidR="009E1C60" w:rsidRPr="00CF2F39">
        <w:rPr>
          <w:rFonts w:ascii="Century Gothic" w:hAnsi="Century Gothic"/>
          <w:b/>
          <w:bCs/>
          <w:color w:val="000000"/>
          <w:sz w:val="20"/>
          <w:szCs w:val="20"/>
        </w:rPr>
        <w:t>S.p.A.</w:t>
      </w:r>
    </w:p>
    <w:p w14:paraId="618584A2" w14:textId="77777777" w:rsidR="00570958" w:rsidRPr="00CF2F39" w:rsidRDefault="00570958" w:rsidP="00CF2F39">
      <w:pPr>
        <w:adjustRightInd w:val="0"/>
        <w:spacing w:line="360" w:lineRule="auto"/>
        <w:jc w:val="both"/>
        <w:rPr>
          <w:rFonts w:ascii="Century Gothic" w:hAnsi="Century Gothic"/>
          <w:b/>
          <w:bCs/>
          <w:color w:val="808080"/>
          <w:sz w:val="20"/>
          <w:szCs w:val="20"/>
        </w:rPr>
      </w:pPr>
    </w:p>
    <w:p w14:paraId="5A3E204E" w14:textId="77777777" w:rsidR="00694C58" w:rsidRPr="00CF2F39" w:rsidRDefault="00172ABF" w:rsidP="00CF2F39">
      <w:pPr>
        <w:spacing w:line="360" w:lineRule="auto"/>
        <w:jc w:val="center"/>
        <w:rPr>
          <w:rFonts w:ascii="Century Gothic" w:hAnsi="Century Gothic"/>
          <w:b/>
          <w:sz w:val="20"/>
          <w:szCs w:val="20"/>
        </w:rPr>
      </w:pPr>
      <w:r w:rsidRPr="00CF2F39">
        <w:rPr>
          <w:rFonts w:ascii="Century Gothic" w:hAnsi="Century Gothic"/>
          <w:b/>
          <w:sz w:val="20"/>
          <w:szCs w:val="20"/>
        </w:rPr>
        <w:t>DOMANDA DI MANIFESTAZIONE DI INTERESSE</w:t>
      </w:r>
    </w:p>
    <w:p w14:paraId="1C6A27EE" w14:textId="4CAF130C" w:rsidR="00EB6212" w:rsidRPr="00CF2F39" w:rsidRDefault="00EB6212" w:rsidP="00CF2F39">
      <w:pPr>
        <w:spacing w:line="360" w:lineRule="auto"/>
        <w:jc w:val="center"/>
        <w:rPr>
          <w:rFonts w:ascii="Century Gothic" w:hAnsi="Century Gothic"/>
          <w:b/>
          <w:sz w:val="20"/>
          <w:szCs w:val="20"/>
        </w:rPr>
      </w:pPr>
      <w:r w:rsidRPr="00CF2F39">
        <w:rPr>
          <w:rFonts w:ascii="Century Gothic" w:hAnsi="Century Gothic"/>
          <w:b/>
          <w:sz w:val="20"/>
          <w:szCs w:val="20"/>
        </w:rPr>
        <w:t xml:space="preserve">PROCEDURA PER L’AFFIDAMENTO </w:t>
      </w:r>
      <w:r w:rsidR="00CF2F39" w:rsidRPr="00CF2F39">
        <w:rPr>
          <w:rFonts w:ascii="Century Gothic" w:hAnsi="Century Gothic"/>
          <w:b/>
          <w:sz w:val="20"/>
          <w:szCs w:val="20"/>
        </w:rPr>
        <w:t>DE</w:t>
      </w:r>
      <w:r w:rsidR="00D35A91">
        <w:rPr>
          <w:rFonts w:ascii="Century Gothic" w:hAnsi="Century Gothic"/>
          <w:b/>
          <w:sz w:val="20"/>
          <w:szCs w:val="20"/>
        </w:rPr>
        <w:t>L</w:t>
      </w:r>
      <w:r w:rsidR="00CF2F39" w:rsidRPr="00CF2F39">
        <w:rPr>
          <w:rFonts w:ascii="Century Gothic" w:hAnsi="Century Gothic"/>
          <w:b/>
          <w:sz w:val="20"/>
          <w:szCs w:val="20"/>
        </w:rPr>
        <w:t xml:space="preserve"> </w:t>
      </w:r>
      <w:r w:rsidR="00D35A91" w:rsidRPr="00D35A91">
        <w:rPr>
          <w:rFonts w:ascii="Century Gothic" w:hAnsi="Century Gothic"/>
          <w:b/>
          <w:sz w:val="20"/>
          <w:szCs w:val="20"/>
        </w:rPr>
        <w:t>SERVIZIO DI PROVE DI LABORATORIO E IN SITO SUI MATERIALI DA COSTRUZIONE, PROVE SU TERRE E ROCCE, INDAGINI GEOGNOSTICHE E VERIFICHE PER GLI INTERVENTI PREVISTI NELLE TRATTE DI COMPETENZA DELLE DIREZIONI DI TRONCO DI AUTOSTRADE PER L’ITALIA S.P.A.</w:t>
      </w:r>
    </w:p>
    <w:p w14:paraId="2F8A95E7" w14:textId="77777777" w:rsidR="00694C58" w:rsidRPr="00CF2F39" w:rsidRDefault="00694C58" w:rsidP="00CF2F39">
      <w:pPr>
        <w:spacing w:line="360" w:lineRule="auto"/>
        <w:jc w:val="both"/>
        <w:rPr>
          <w:rFonts w:ascii="Century Gothic" w:hAnsi="Century Gothic"/>
          <w:b/>
          <w:sz w:val="20"/>
          <w:szCs w:val="20"/>
        </w:rPr>
      </w:pPr>
    </w:p>
    <w:p w14:paraId="72A57A7C" w14:textId="44A6020D" w:rsidR="00EB6212" w:rsidRPr="00CF2F39" w:rsidRDefault="00EB6212" w:rsidP="00CF2F39">
      <w:pPr>
        <w:adjustRightInd w:val="0"/>
        <w:spacing w:line="360" w:lineRule="auto"/>
        <w:jc w:val="both"/>
        <w:rPr>
          <w:rFonts w:ascii="Century Gothic" w:hAnsi="Century Gothic"/>
          <w:b/>
          <w:color w:val="000000"/>
          <w:sz w:val="20"/>
          <w:szCs w:val="20"/>
        </w:rPr>
      </w:pPr>
      <w:r w:rsidRPr="00CF2F39">
        <w:rPr>
          <w:rFonts w:ascii="Century Gothic" w:hAnsi="Century Gothic"/>
          <w:b/>
          <w:sz w:val="20"/>
          <w:szCs w:val="20"/>
        </w:rPr>
        <w:t>COD</w:t>
      </w:r>
      <w:r w:rsidRPr="00CF2F39">
        <w:rPr>
          <w:rFonts w:ascii="Century Gothic" w:hAnsi="Century Gothic"/>
          <w:b/>
          <w:color w:val="000000"/>
          <w:sz w:val="20"/>
          <w:szCs w:val="20"/>
        </w:rPr>
        <w:t xml:space="preserve">ICE APPALTO n. </w:t>
      </w:r>
      <w:r w:rsidR="00D35A91" w:rsidRPr="00D35A91">
        <w:rPr>
          <w:rFonts w:ascii="Century Gothic" w:hAnsi="Century Gothic"/>
          <w:b/>
          <w:color w:val="000000"/>
          <w:sz w:val="20"/>
          <w:szCs w:val="20"/>
        </w:rPr>
        <w:t>tender_49253</w:t>
      </w:r>
    </w:p>
    <w:p w14:paraId="5158D065" w14:textId="77777777" w:rsidR="00E3529A" w:rsidRPr="00CF2F39" w:rsidRDefault="00E3529A" w:rsidP="00CF2F39">
      <w:pPr>
        <w:spacing w:line="360" w:lineRule="auto"/>
        <w:jc w:val="both"/>
        <w:rPr>
          <w:rFonts w:ascii="Century Gothic" w:hAnsi="Century Gothic"/>
          <w:b/>
          <w:sz w:val="20"/>
          <w:szCs w:val="20"/>
        </w:rPr>
      </w:pPr>
    </w:p>
    <w:p w14:paraId="573F9B84" w14:textId="21717C71" w:rsidR="00E3529A" w:rsidRDefault="004E1C91" w:rsidP="00CF2F39">
      <w:pPr>
        <w:spacing w:line="360" w:lineRule="auto"/>
        <w:jc w:val="both"/>
        <w:rPr>
          <w:rFonts w:ascii="Century Gothic" w:hAnsi="Century Gothic"/>
          <w:color w:val="000000"/>
          <w:sz w:val="20"/>
          <w:szCs w:val="20"/>
        </w:rPr>
      </w:pPr>
      <w:r w:rsidRPr="00CF2F39">
        <w:rPr>
          <w:rFonts w:ascii="Century Gothic" w:hAnsi="Century Gothic"/>
          <w:color w:val="000000"/>
          <w:sz w:val="20"/>
          <w:szCs w:val="20"/>
        </w:rPr>
        <w:t xml:space="preserve">Domanda di manifestazione d’interesse da invitare alla successiva </w:t>
      </w:r>
      <w:r w:rsidR="00466926" w:rsidRPr="00CF2F39">
        <w:rPr>
          <w:rFonts w:ascii="Century Gothic" w:hAnsi="Century Gothic"/>
          <w:color w:val="000000"/>
          <w:sz w:val="20"/>
          <w:szCs w:val="20"/>
        </w:rPr>
        <w:t xml:space="preserve">fase della </w:t>
      </w:r>
      <w:r w:rsidRPr="00CF2F39">
        <w:rPr>
          <w:rFonts w:ascii="Century Gothic" w:hAnsi="Century Gothic"/>
          <w:color w:val="000000"/>
          <w:sz w:val="20"/>
          <w:szCs w:val="20"/>
        </w:rPr>
        <w:t xml:space="preserve">procedura </w:t>
      </w:r>
      <w:r w:rsidR="00466926" w:rsidRPr="00CF2F39">
        <w:rPr>
          <w:rFonts w:ascii="Century Gothic" w:hAnsi="Century Gothic"/>
          <w:color w:val="000000"/>
          <w:sz w:val="20"/>
          <w:szCs w:val="20"/>
        </w:rPr>
        <w:t xml:space="preserve">di </w:t>
      </w:r>
      <w:r w:rsidR="00284DD0">
        <w:rPr>
          <w:rFonts w:ascii="Century Gothic" w:hAnsi="Century Gothic"/>
          <w:color w:val="000000"/>
          <w:sz w:val="20"/>
          <w:szCs w:val="20"/>
        </w:rPr>
        <w:t>a</w:t>
      </w:r>
      <w:r w:rsidR="00466926" w:rsidRPr="00CF2F39">
        <w:rPr>
          <w:rFonts w:ascii="Century Gothic" w:hAnsi="Century Gothic"/>
          <w:color w:val="000000"/>
          <w:sz w:val="20"/>
          <w:szCs w:val="20"/>
        </w:rPr>
        <w:t xml:space="preserve">ffidamento </w:t>
      </w:r>
      <w:r w:rsidR="007F117A" w:rsidRPr="00CF2F39">
        <w:rPr>
          <w:rFonts w:ascii="Century Gothic" w:hAnsi="Century Gothic"/>
          <w:color w:val="000000"/>
          <w:sz w:val="20"/>
          <w:szCs w:val="20"/>
        </w:rPr>
        <w:t>ex ar</w:t>
      </w:r>
      <w:r w:rsidR="00CF2F39">
        <w:rPr>
          <w:rFonts w:ascii="Century Gothic" w:hAnsi="Century Gothic"/>
          <w:color w:val="000000"/>
          <w:sz w:val="20"/>
          <w:szCs w:val="20"/>
        </w:rPr>
        <w:t>t. 63</w:t>
      </w:r>
      <w:r w:rsidR="007F117A" w:rsidRPr="00CF2F39">
        <w:rPr>
          <w:rFonts w:ascii="Century Gothic" w:hAnsi="Century Gothic"/>
          <w:color w:val="000000"/>
          <w:sz w:val="20"/>
          <w:szCs w:val="20"/>
        </w:rPr>
        <w:t xml:space="preserve"> comma 2 lettera </w:t>
      </w:r>
      <w:r w:rsidR="00CF2F39">
        <w:rPr>
          <w:rFonts w:ascii="Century Gothic" w:hAnsi="Century Gothic"/>
          <w:color w:val="000000"/>
          <w:sz w:val="20"/>
          <w:szCs w:val="20"/>
        </w:rPr>
        <w:t>c</w:t>
      </w:r>
      <w:r w:rsidR="007F117A" w:rsidRPr="00CF2F39">
        <w:rPr>
          <w:rFonts w:ascii="Century Gothic" w:hAnsi="Century Gothic"/>
          <w:color w:val="000000"/>
          <w:sz w:val="20"/>
          <w:szCs w:val="20"/>
        </w:rPr>
        <w:t>)</w:t>
      </w:r>
      <w:r w:rsidR="008A321B" w:rsidRPr="00CF2F39">
        <w:rPr>
          <w:rFonts w:ascii="Century Gothic" w:hAnsi="Century Gothic"/>
          <w:color w:val="000000"/>
          <w:sz w:val="20"/>
          <w:szCs w:val="20"/>
        </w:rPr>
        <w:t>,</w:t>
      </w:r>
      <w:r w:rsidR="007F117A" w:rsidRPr="00CF2F39">
        <w:rPr>
          <w:rFonts w:ascii="Century Gothic" w:hAnsi="Century Gothic"/>
          <w:color w:val="000000"/>
          <w:sz w:val="20"/>
          <w:szCs w:val="20"/>
        </w:rPr>
        <w:t xml:space="preserve"> del</w:t>
      </w:r>
      <w:r w:rsidR="0042516B" w:rsidRPr="00CF2F39">
        <w:rPr>
          <w:rFonts w:ascii="Century Gothic" w:hAnsi="Century Gothic"/>
          <w:color w:val="000000"/>
          <w:sz w:val="20"/>
          <w:szCs w:val="20"/>
        </w:rPr>
        <w:t>la</w:t>
      </w:r>
      <w:r w:rsidR="007F117A" w:rsidRPr="00CF2F39">
        <w:rPr>
          <w:rFonts w:ascii="Century Gothic" w:hAnsi="Century Gothic"/>
          <w:color w:val="000000"/>
          <w:sz w:val="20"/>
          <w:szCs w:val="20"/>
        </w:rPr>
        <w:t xml:space="preserve"> </w:t>
      </w:r>
      <w:r w:rsidR="00CF2F39">
        <w:rPr>
          <w:rFonts w:ascii="Century Gothic" w:hAnsi="Century Gothic"/>
          <w:color w:val="000000"/>
          <w:sz w:val="20"/>
          <w:szCs w:val="20"/>
        </w:rPr>
        <w:t>D. lgs 50/2016</w:t>
      </w:r>
      <w:r w:rsidR="007F117A" w:rsidRPr="00CF2F39">
        <w:rPr>
          <w:rFonts w:ascii="Century Gothic" w:hAnsi="Century Gothic"/>
          <w:color w:val="000000"/>
          <w:sz w:val="20"/>
          <w:szCs w:val="20"/>
        </w:rPr>
        <w:t xml:space="preserve"> </w:t>
      </w:r>
      <w:r w:rsidRPr="00CF2F39">
        <w:rPr>
          <w:rFonts w:ascii="Century Gothic" w:hAnsi="Century Gothic"/>
          <w:color w:val="000000"/>
          <w:sz w:val="20"/>
          <w:szCs w:val="20"/>
        </w:rPr>
        <w:t>per la stipula</w:t>
      </w:r>
      <w:r w:rsidR="00D35A91">
        <w:rPr>
          <w:rFonts w:ascii="Century Gothic" w:hAnsi="Century Gothic"/>
          <w:color w:val="000000"/>
          <w:sz w:val="20"/>
          <w:szCs w:val="20"/>
        </w:rPr>
        <w:t xml:space="preserve">, </w:t>
      </w:r>
      <w:r w:rsidR="00D35A91">
        <w:rPr>
          <w:rFonts w:ascii="Century Gothic" w:hAnsi="Century Gothic"/>
          <w:color w:val="000000"/>
          <w:sz w:val="20"/>
          <w:szCs w:val="20"/>
        </w:rPr>
        <w:t>per ciascun lotto</w:t>
      </w:r>
      <w:r w:rsidR="00D35A91">
        <w:rPr>
          <w:rFonts w:ascii="Century Gothic" w:hAnsi="Century Gothic"/>
          <w:color w:val="000000"/>
          <w:sz w:val="20"/>
          <w:szCs w:val="20"/>
        </w:rPr>
        <w:t>,</w:t>
      </w:r>
      <w:r w:rsidRPr="00CF2F39">
        <w:rPr>
          <w:rFonts w:ascii="Century Gothic" w:hAnsi="Century Gothic"/>
          <w:color w:val="000000"/>
          <w:sz w:val="20"/>
          <w:szCs w:val="20"/>
        </w:rPr>
        <w:t xml:space="preserve"> di un Accordo Quadro</w:t>
      </w:r>
      <w:r w:rsidR="00D35A91">
        <w:rPr>
          <w:rFonts w:ascii="Century Gothic" w:hAnsi="Century Gothic"/>
          <w:color w:val="000000"/>
          <w:sz w:val="20"/>
          <w:szCs w:val="20"/>
        </w:rPr>
        <w:t xml:space="preserve"> </w:t>
      </w:r>
      <w:r w:rsidRPr="00CF2F39">
        <w:rPr>
          <w:rFonts w:ascii="Century Gothic" w:hAnsi="Century Gothic"/>
          <w:color w:val="000000"/>
          <w:sz w:val="20"/>
          <w:szCs w:val="20"/>
        </w:rPr>
        <w:t>ai sensi dell’art. 54 comma 3 del Codice concluso con unico Operatore Economico</w:t>
      </w:r>
      <w:r w:rsidR="00D35A91">
        <w:rPr>
          <w:rFonts w:ascii="Century Gothic" w:hAnsi="Century Gothic"/>
          <w:color w:val="000000"/>
          <w:sz w:val="20"/>
          <w:szCs w:val="20"/>
        </w:rPr>
        <w:t xml:space="preserve">, ad eccezione del Lotto 7 per il quale è previsto la stipula di un Accordo Quadro </w:t>
      </w:r>
      <w:r w:rsidR="00D35A91">
        <w:rPr>
          <w:rFonts w:ascii="Century Gothic" w:hAnsi="Century Gothic"/>
          <w:color w:val="000000"/>
          <w:sz w:val="20"/>
          <w:szCs w:val="20"/>
        </w:rPr>
        <w:t>ai sensi</w:t>
      </w:r>
      <w:r w:rsidR="00D35A91" w:rsidRPr="006B5E06">
        <w:rPr>
          <w:rFonts w:ascii="Century Gothic" w:hAnsi="Century Gothic"/>
          <w:color w:val="000000"/>
          <w:sz w:val="20"/>
          <w:szCs w:val="20"/>
        </w:rPr>
        <w:t xml:space="preserve"> dell’art. 54 comma 4 lett. a) del D. Lgs n. 50/2016</w:t>
      </w:r>
      <w:r w:rsidR="00D35A91">
        <w:rPr>
          <w:rFonts w:ascii="Century Gothic" w:hAnsi="Century Gothic"/>
          <w:color w:val="000000"/>
          <w:sz w:val="20"/>
          <w:szCs w:val="20"/>
        </w:rPr>
        <w:t xml:space="preserve"> </w:t>
      </w:r>
      <w:r w:rsidR="00D35A91" w:rsidRPr="00DF607B">
        <w:rPr>
          <w:rFonts w:ascii="Century Gothic" w:hAnsi="Century Gothic"/>
          <w:color w:val="000000"/>
          <w:sz w:val="20"/>
          <w:szCs w:val="20"/>
        </w:rPr>
        <w:t xml:space="preserve">con un numero massimo di </w:t>
      </w:r>
      <w:r w:rsidR="00D35A91">
        <w:rPr>
          <w:rFonts w:ascii="Century Gothic" w:hAnsi="Century Gothic"/>
          <w:color w:val="000000"/>
          <w:sz w:val="20"/>
          <w:szCs w:val="20"/>
        </w:rPr>
        <w:t>2</w:t>
      </w:r>
      <w:r w:rsidR="00D35A91" w:rsidRPr="00DF607B">
        <w:rPr>
          <w:rFonts w:ascii="Century Gothic" w:hAnsi="Century Gothic"/>
          <w:color w:val="000000"/>
          <w:sz w:val="20"/>
          <w:szCs w:val="20"/>
        </w:rPr>
        <w:t xml:space="preserve"> (</w:t>
      </w:r>
      <w:r w:rsidR="00D35A91">
        <w:rPr>
          <w:rFonts w:ascii="Century Gothic" w:hAnsi="Century Gothic"/>
          <w:color w:val="000000"/>
          <w:sz w:val="20"/>
          <w:szCs w:val="20"/>
        </w:rPr>
        <w:t>due</w:t>
      </w:r>
      <w:r w:rsidR="00D35A91" w:rsidRPr="00DF607B">
        <w:rPr>
          <w:rFonts w:ascii="Century Gothic" w:hAnsi="Century Gothic"/>
          <w:color w:val="000000"/>
          <w:sz w:val="20"/>
          <w:szCs w:val="20"/>
        </w:rPr>
        <w:t>) operatori economici</w:t>
      </w:r>
      <w:r w:rsidR="00D35A91">
        <w:rPr>
          <w:rFonts w:ascii="Century Gothic" w:hAnsi="Century Gothic"/>
          <w:color w:val="000000"/>
          <w:sz w:val="20"/>
          <w:szCs w:val="20"/>
        </w:rPr>
        <w:t>.</w:t>
      </w:r>
    </w:p>
    <w:p w14:paraId="289DEA75" w14:textId="77777777" w:rsidR="00CF2F39" w:rsidRPr="00CF2F39" w:rsidRDefault="00CF2F39" w:rsidP="00CF2F39">
      <w:pPr>
        <w:spacing w:line="360" w:lineRule="auto"/>
        <w:jc w:val="both"/>
        <w:rPr>
          <w:rFonts w:ascii="Century Gothic" w:hAnsi="Century Gothic"/>
          <w:b/>
          <w:sz w:val="20"/>
          <w:szCs w:val="20"/>
        </w:rPr>
      </w:pPr>
    </w:p>
    <w:p w14:paraId="3E3DF537" w14:textId="77777777" w:rsidR="00B00B90" w:rsidRPr="00CF2F39" w:rsidRDefault="00172ABF" w:rsidP="00CF2F39">
      <w:pPr>
        <w:spacing w:line="360" w:lineRule="auto"/>
        <w:jc w:val="center"/>
        <w:rPr>
          <w:rFonts w:ascii="Century Gothic" w:hAnsi="Century Gothic"/>
          <w:b/>
          <w:sz w:val="20"/>
          <w:szCs w:val="20"/>
        </w:rPr>
      </w:pPr>
      <w:r w:rsidRPr="00CF2F39">
        <w:rPr>
          <w:rFonts w:ascii="Century Gothic" w:hAnsi="Century Gothic"/>
          <w:b/>
          <w:sz w:val="20"/>
          <w:szCs w:val="20"/>
        </w:rPr>
        <w:t>Spett.le</w:t>
      </w:r>
    </w:p>
    <w:p w14:paraId="69F505C9" w14:textId="77777777" w:rsidR="00172ABF" w:rsidRPr="00CF2F39" w:rsidRDefault="00493DC4" w:rsidP="00CF2F39">
      <w:pPr>
        <w:spacing w:line="360" w:lineRule="auto"/>
        <w:jc w:val="center"/>
        <w:rPr>
          <w:rFonts w:ascii="Century Gothic" w:hAnsi="Century Gothic"/>
          <w:b/>
          <w:sz w:val="20"/>
          <w:szCs w:val="20"/>
        </w:rPr>
      </w:pPr>
      <w:r w:rsidRPr="00CF2F39">
        <w:rPr>
          <w:rFonts w:ascii="Century Gothic" w:hAnsi="Century Gothic"/>
          <w:b/>
          <w:sz w:val="20"/>
          <w:szCs w:val="20"/>
        </w:rPr>
        <w:t>Autostrade per L’Italia S.p.A.</w:t>
      </w:r>
    </w:p>
    <w:p w14:paraId="77EBE2CE" w14:textId="475C1227" w:rsidR="008D7839" w:rsidRPr="00CF2F39" w:rsidRDefault="00493DC4" w:rsidP="00CF2F39">
      <w:pPr>
        <w:spacing w:line="360" w:lineRule="auto"/>
        <w:jc w:val="center"/>
        <w:rPr>
          <w:rFonts w:ascii="Century Gothic" w:hAnsi="Century Gothic"/>
          <w:b/>
          <w:sz w:val="20"/>
          <w:szCs w:val="20"/>
        </w:rPr>
      </w:pPr>
      <w:r w:rsidRPr="00CF2F39">
        <w:rPr>
          <w:rFonts w:ascii="Century Gothic" w:hAnsi="Century Gothic"/>
          <w:b/>
          <w:sz w:val="20"/>
          <w:szCs w:val="20"/>
        </w:rPr>
        <w:t xml:space="preserve">Direzione </w:t>
      </w:r>
      <w:r w:rsidR="008D7839" w:rsidRPr="00CF2F39">
        <w:rPr>
          <w:rFonts w:ascii="Century Gothic" w:hAnsi="Century Gothic"/>
          <w:b/>
          <w:sz w:val="20"/>
          <w:szCs w:val="20"/>
        </w:rPr>
        <w:t>Generale di Roma</w:t>
      </w:r>
    </w:p>
    <w:p w14:paraId="2F690388" w14:textId="77777777" w:rsidR="00B00B90" w:rsidRPr="00CF2F39" w:rsidRDefault="008D7839" w:rsidP="00CF2F39">
      <w:pPr>
        <w:spacing w:line="360" w:lineRule="auto"/>
        <w:jc w:val="center"/>
        <w:rPr>
          <w:rFonts w:ascii="Century Gothic" w:hAnsi="Century Gothic"/>
          <w:b/>
          <w:sz w:val="20"/>
          <w:szCs w:val="20"/>
        </w:rPr>
      </w:pPr>
      <w:r w:rsidRPr="00CF2F39">
        <w:rPr>
          <w:rFonts w:ascii="Century Gothic" w:hAnsi="Century Gothic"/>
          <w:b/>
          <w:sz w:val="20"/>
          <w:szCs w:val="20"/>
        </w:rPr>
        <w:t>Via Alberto Ber</w:t>
      </w:r>
      <w:r w:rsidR="001B2BC5" w:rsidRPr="00CF2F39">
        <w:rPr>
          <w:rFonts w:ascii="Century Gothic" w:hAnsi="Century Gothic"/>
          <w:b/>
          <w:sz w:val="20"/>
          <w:szCs w:val="20"/>
        </w:rPr>
        <w:t>g</w:t>
      </w:r>
      <w:r w:rsidRPr="00CF2F39">
        <w:rPr>
          <w:rFonts w:ascii="Century Gothic" w:hAnsi="Century Gothic"/>
          <w:b/>
          <w:sz w:val="20"/>
          <w:szCs w:val="20"/>
        </w:rPr>
        <w:t>amini 50</w:t>
      </w:r>
    </w:p>
    <w:p w14:paraId="6AB93446" w14:textId="77777777" w:rsidR="00B00B90" w:rsidRPr="00CF2F39" w:rsidRDefault="008D7839" w:rsidP="00CF2F39">
      <w:pPr>
        <w:spacing w:line="360" w:lineRule="auto"/>
        <w:jc w:val="center"/>
        <w:rPr>
          <w:rFonts w:ascii="Century Gothic" w:hAnsi="Century Gothic"/>
          <w:b/>
          <w:sz w:val="20"/>
          <w:szCs w:val="20"/>
        </w:rPr>
      </w:pPr>
      <w:r w:rsidRPr="00CF2F39">
        <w:rPr>
          <w:rFonts w:ascii="Century Gothic" w:hAnsi="Century Gothic"/>
          <w:b/>
          <w:sz w:val="20"/>
          <w:szCs w:val="20"/>
        </w:rPr>
        <w:t>00139</w:t>
      </w:r>
      <w:r w:rsidR="00B00B90" w:rsidRPr="00CF2F39">
        <w:rPr>
          <w:rFonts w:ascii="Century Gothic" w:hAnsi="Century Gothic"/>
          <w:b/>
          <w:sz w:val="20"/>
          <w:szCs w:val="20"/>
        </w:rPr>
        <w:t xml:space="preserve"> </w:t>
      </w:r>
      <w:r w:rsidRPr="00CF2F39">
        <w:rPr>
          <w:rFonts w:ascii="Century Gothic" w:hAnsi="Century Gothic"/>
          <w:b/>
          <w:sz w:val="20"/>
          <w:szCs w:val="20"/>
        </w:rPr>
        <w:t>Roma</w:t>
      </w:r>
    </w:p>
    <w:p w14:paraId="5E17404A" w14:textId="77777777" w:rsidR="002C2EE3" w:rsidRPr="00CF2F39" w:rsidRDefault="002C2EE3" w:rsidP="00CF2F39">
      <w:pPr>
        <w:spacing w:line="360" w:lineRule="auto"/>
        <w:jc w:val="both"/>
        <w:rPr>
          <w:rFonts w:ascii="Century Gothic" w:hAnsi="Century Gothic"/>
          <w:sz w:val="20"/>
          <w:szCs w:val="20"/>
        </w:rPr>
      </w:pPr>
    </w:p>
    <w:p w14:paraId="3D0A2F13"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Il sottoscritto</w:t>
      </w:r>
      <w:r w:rsidR="00AD2174" w:rsidRPr="00CF2F39">
        <w:rPr>
          <w:rFonts w:ascii="Century Gothic" w:hAnsi="Century Gothic"/>
          <w:sz w:val="20"/>
          <w:szCs w:val="20"/>
        </w:rPr>
        <w:t xml:space="preserve"> </w:t>
      </w:r>
      <w:r w:rsidRPr="00CF2F39">
        <w:rPr>
          <w:rFonts w:ascii="Century Gothic" w:hAnsi="Century Gothic"/>
          <w:sz w:val="20"/>
          <w:szCs w:val="20"/>
        </w:rPr>
        <w:t>...........................................................................................................................</w:t>
      </w:r>
    </w:p>
    <w:p w14:paraId="4ABCBDB9" w14:textId="77777777" w:rsidR="002D3740" w:rsidRPr="00CF2F39" w:rsidRDefault="002D3740" w:rsidP="00CF2F39">
      <w:pPr>
        <w:spacing w:line="360" w:lineRule="auto"/>
        <w:jc w:val="both"/>
        <w:rPr>
          <w:rFonts w:ascii="Century Gothic" w:hAnsi="Century Gothic"/>
          <w:sz w:val="20"/>
          <w:szCs w:val="20"/>
        </w:rPr>
      </w:pPr>
    </w:p>
    <w:p w14:paraId="45C74988"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Nato il</w:t>
      </w:r>
      <w:r w:rsidR="00AD2174" w:rsidRPr="00CF2F39">
        <w:rPr>
          <w:rFonts w:ascii="Century Gothic" w:hAnsi="Century Gothic"/>
          <w:sz w:val="20"/>
          <w:szCs w:val="20"/>
        </w:rPr>
        <w:t xml:space="preserve"> </w:t>
      </w:r>
      <w:r w:rsidRPr="00CF2F39">
        <w:rPr>
          <w:rFonts w:ascii="Century Gothic" w:hAnsi="Century Gothic"/>
          <w:sz w:val="20"/>
          <w:szCs w:val="20"/>
        </w:rPr>
        <w:t>.................................................. a</w:t>
      </w:r>
      <w:r w:rsidR="00AD2174" w:rsidRPr="00CF2F39">
        <w:rPr>
          <w:rFonts w:ascii="Century Gothic" w:hAnsi="Century Gothic"/>
          <w:sz w:val="20"/>
          <w:szCs w:val="20"/>
        </w:rPr>
        <w:t xml:space="preserve"> </w:t>
      </w:r>
      <w:r w:rsidRPr="00CF2F39">
        <w:rPr>
          <w:rFonts w:ascii="Century Gothic" w:hAnsi="Century Gothic"/>
          <w:sz w:val="20"/>
          <w:szCs w:val="20"/>
        </w:rPr>
        <w:t>................................................................................</w:t>
      </w:r>
    </w:p>
    <w:p w14:paraId="095CD2C2" w14:textId="77777777" w:rsidR="002D3740" w:rsidRPr="00CF2F39" w:rsidRDefault="002D3740" w:rsidP="00CF2F39">
      <w:pPr>
        <w:spacing w:line="360" w:lineRule="auto"/>
        <w:jc w:val="both"/>
        <w:rPr>
          <w:rFonts w:ascii="Century Gothic" w:hAnsi="Century Gothic"/>
          <w:sz w:val="20"/>
          <w:szCs w:val="20"/>
        </w:rPr>
      </w:pPr>
    </w:p>
    <w:p w14:paraId="490E029D"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In qualità di ............................................................................................................................</w:t>
      </w:r>
    </w:p>
    <w:p w14:paraId="39872C55" w14:textId="77777777" w:rsidR="002D3740" w:rsidRPr="00CF2F39" w:rsidRDefault="002D3740" w:rsidP="00CF2F39">
      <w:pPr>
        <w:spacing w:line="360" w:lineRule="auto"/>
        <w:jc w:val="both"/>
        <w:rPr>
          <w:rFonts w:ascii="Century Gothic" w:hAnsi="Century Gothic"/>
          <w:sz w:val="20"/>
          <w:szCs w:val="20"/>
        </w:rPr>
      </w:pPr>
    </w:p>
    <w:p w14:paraId="11BC96EB"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Dell’Impresa</w:t>
      </w:r>
      <w:r w:rsidR="00AD2174" w:rsidRPr="00CF2F39">
        <w:rPr>
          <w:rFonts w:ascii="Century Gothic" w:hAnsi="Century Gothic"/>
          <w:sz w:val="20"/>
          <w:szCs w:val="20"/>
        </w:rPr>
        <w:t xml:space="preserve"> </w:t>
      </w:r>
      <w:r w:rsidRPr="00CF2F39">
        <w:rPr>
          <w:rFonts w:ascii="Century Gothic" w:hAnsi="Century Gothic"/>
          <w:sz w:val="20"/>
          <w:szCs w:val="20"/>
        </w:rPr>
        <w:t>...........................................................................................................................</w:t>
      </w:r>
    </w:p>
    <w:p w14:paraId="0AF66747" w14:textId="77777777" w:rsidR="002D3740" w:rsidRPr="00CF2F39" w:rsidRDefault="002D3740" w:rsidP="00CF2F39">
      <w:pPr>
        <w:spacing w:line="360" w:lineRule="auto"/>
        <w:jc w:val="both"/>
        <w:rPr>
          <w:rFonts w:ascii="Century Gothic" w:hAnsi="Century Gothic"/>
          <w:sz w:val="20"/>
          <w:szCs w:val="20"/>
        </w:rPr>
      </w:pPr>
    </w:p>
    <w:p w14:paraId="29E4C139"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Con sede in ...........................................................................................................................</w:t>
      </w:r>
    </w:p>
    <w:p w14:paraId="47D5648C" w14:textId="77777777" w:rsidR="002D3740" w:rsidRPr="00CF2F39" w:rsidRDefault="002D3740" w:rsidP="00CF2F39">
      <w:pPr>
        <w:spacing w:line="360" w:lineRule="auto"/>
        <w:jc w:val="both"/>
        <w:rPr>
          <w:rFonts w:ascii="Century Gothic" w:hAnsi="Century Gothic"/>
          <w:sz w:val="20"/>
          <w:szCs w:val="20"/>
        </w:rPr>
      </w:pPr>
    </w:p>
    <w:p w14:paraId="607F3B94" w14:textId="77777777" w:rsidR="00E71615" w:rsidRPr="00CF2F39" w:rsidRDefault="00E71615" w:rsidP="00CF2F39">
      <w:pPr>
        <w:spacing w:line="360" w:lineRule="auto"/>
        <w:jc w:val="both"/>
        <w:rPr>
          <w:rFonts w:ascii="Century Gothic" w:hAnsi="Century Gothic"/>
          <w:sz w:val="20"/>
          <w:szCs w:val="20"/>
        </w:rPr>
      </w:pPr>
      <w:r w:rsidRPr="00CF2F39">
        <w:rPr>
          <w:rFonts w:ascii="Century Gothic" w:hAnsi="Century Gothic"/>
          <w:sz w:val="20"/>
          <w:szCs w:val="20"/>
        </w:rPr>
        <w:t>C.</w:t>
      </w:r>
      <w:r w:rsidR="00694C58" w:rsidRPr="00CF2F39">
        <w:rPr>
          <w:rFonts w:ascii="Century Gothic" w:hAnsi="Century Gothic"/>
          <w:sz w:val="20"/>
          <w:szCs w:val="20"/>
        </w:rPr>
        <w:t>f.</w:t>
      </w:r>
      <w:r w:rsidR="00AD2174" w:rsidRPr="00CF2F39">
        <w:rPr>
          <w:rFonts w:ascii="Century Gothic" w:hAnsi="Century Gothic"/>
          <w:sz w:val="20"/>
          <w:szCs w:val="20"/>
        </w:rPr>
        <w:t xml:space="preserve"> </w:t>
      </w:r>
      <w:r w:rsidR="00694C58" w:rsidRPr="00CF2F39">
        <w:rPr>
          <w:rFonts w:ascii="Century Gothic" w:hAnsi="Century Gothic"/>
          <w:sz w:val="20"/>
          <w:szCs w:val="20"/>
        </w:rPr>
        <w:t>...........................................................................................................................................</w:t>
      </w:r>
    </w:p>
    <w:p w14:paraId="0C1D8C1D" w14:textId="77777777" w:rsidR="00E71615" w:rsidRPr="00CF2F39" w:rsidRDefault="00E71615" w:rsidP="00CF2F39">
      <w:pPr>
        <w:spacing w:line="360" w:lineRule="auto"/>
        <w:jc w:val="both"/>
        <w:rPr>
          <w:rFonts w:ascii="Century Gothic" w:hAnsi="Century Gothic"/>
          <w:sz w:val="20"/>
          <w:szCs w:val="20"/>
        </w:rPr>
      </w:pPr>
    </w:p>
    <w:p w14:paraId="6494E4DD" w14:textId="77777777" w:rsidR="00694C58" w:rsidRPr="00CF2F39" w:rsidRDefault="00E71615" w:rsidP="00CF2F39">
      <w:pPr>
        <w:spacing w:line="360" w:lineRule="auto"/>
        <w:jc w:val="both"/>
        <w:rPr>
          <w:rFonts w:ascii="Century Gothic" w:hAnsi="Century Gothic"/>
          <w:sz w:val="20"/>
          <w:szCs w:val="20"/>
        </w:rPr>
      </w:pPr>
      <w:r w:rsidRPr="00CF2F39">
        <w:rPr>
          <w:rFonts w:ascii="Century Gothic" w:hAnsi="Century Gothic"/>
          <w:sz w:val="20"/>
          <w:szCs w:val="20"/>
        </w:rPr>
        <w:t xml:space="preserve">P. </w:t>
      </w:r>
      <w:r w:rsidR="00694C58" w:rsidRPr="00CF2F39">
        <w:rPr>
          <w:rFonts w:ascii="Century Gothic" w:hAnsi="Century Gothic"/>
          <w:sz w:val="20"/>
          <w:szCs w:val="20"/>
        </w:rPr>
        <w:t>IVA</w:t>
      </w:r>
      <w:r w:rsidR="00AD2174" w:rsidRPr="00CF2F39">
        <w:rPr>
          <w:rFonts w:ascii="Century Gothic" w:hAnsi="Century Gothic"/>
          <w:sz w:val="20"/>
          <w:szCs w:val="20"/>
        </w:rPr>
        <w:t xml:space="preserve"> </w:t>
      </w:r>
      <w:r w:rsidR="00694C58" w:rsidRPr="00CF2F39">
        <w:rPr>
          <w:rFonts w:ascii="Century Gothic" w:hAnsi="Century Gothic"/>
          <w:sz w:val="20"/>
          <w:szCs w:val="20"/>
        </w:rPr>
        <w:t>..............................................................................................................................</w:t>
      </w:r>
    </w:p>
    <w:p w14:paraId="3F1CD232" w14:textId="77777777" w:rsidR="002D3740" w:rsidRPr="00CF2F39" w:rsidRDefault="002D3740" w:rsidP="00CF2F39">
      <w:pPr>
        <w:spacing w:line="360" w:lineRule="auto"/>
        <w:jc w:val="both"/>
        <w:rPr>
          <w:rFonts w:ascii="Century Gothic" w:hAnsi="Century Gothic"/>
          <w:sz w:val="20"/>
          <w:szCs w:val="20"/>
        </w:rPr>
      </w:pPr>
    </w:p>
    <w:p w14:paraId="4FB88ED2" w14:textId="77777777" w:rsidR="00694C58" w:rsidRPr="00CF2F39" w:rsidRDefault="00AD2174" w:rsidP="00CF2F39">
      <w:pPr>
        <w:spacing w:line="360" w:lineRule="auto"/>
        <w:jc w:val="both"/>
        <w:rPr>
          <w:rFonts w:ascii="Century Gothic" w:hAnsi="Century Gothic"/>
          <w:sz w:val="20"/>
          <w:szCs w:val="20"/>
        </w:rPr>
      </w:pPr>
      <w:r w:rsidRPr="00CF2F39">
        <w:rPr>
          <w:rFonts w:ascii="Century Gothic" w:hAnsi="Century Gothic"/>
          <w:sz w:val="20"/>
          <w:szCs w:val="20"/>
        </w:rPr>
        <w:t>T</w:t>
      </w:r>
      <w:r w:rsidR="00694C58" w:rsidRPr="00CF2F39">
        <w:rPr>
          <w:rFonts w:ascii="Century Gothic" w:hAnsi="Century Gothic"/>
          <w:sz w:val="20"/>
          <w:szCs w:val="20"/>
        </w:rPr>
        <w:t>el</w:t>
      </w:r>
      <w:r w:rsidRPr="00CF2F39">
        <w:rPr>
          <w:rFonts w:ascii="Century Gothic" w:hAnsi="Century Gothic"/>
          <w:sz w:val="20"/>
          <w:szCs w:val="20"/>
        </w:rPr>
        <w:t xml:space="preserve"> </w:t>
      </w:r>
      <w:r w:rsidR="00694C58" w:rsidRPr="00CF2F39">
        <w:rPr>
          <w:rFonts w:ascii="Century Gothic" w:hAnsi="Century Gothic"/>
          <w:sz w:val="20"/>
          <w:szCs w:val="20"/>
        </w:rPr>
        <w:t>....................................................................... fax</w:t>
      </w:r>
      <w:r w:rsidRPr="00CF2F39">
        <w:rPr>
          <w:rFonts w:ascii="Century Gothic" w:hAnsi="Century Gothic"/>
          <w:sz w:val="20"/>
          <w:szCs w:val="20"/>
        </w:rPr>
        <w:t xml:space="preserve"> </w:t>
      </w:r>
      <w:r w:rsidR="00694C58" w:rsidRPr="00CF2F39">
        <w:rPr>
          <w:rFonts w:ascii="Century Gothic" w:hAnsi="Century Gothic"/>
          <w:sz w:val="20"/>
          <w:szCs w:val="20"/>
        </w:rPr>
        <w:t>...............................................................</w:t>
      </w:r>
    </w:p>
    <w:p w14:paraId="764BF324" w14:textId="77777777" w:rsidR="002D3740" w:rsidRPr="00CF2F39" w:rsidRDefault="002D3740" w:rsidP="00CF2F39">
      <w:pPr>
        <w:spacing w:line="360" w:lineRule="auto"/>
        <w:jc w:val="both"/>
        <w:rPr>
          <w:rFonts w:ascii="Century Gothic" w:hAnsi="Century Gothic"/>
          <w:sz w:val="20"/>
          <w:szCs w:val="20"/>
        </w:rPr>
      </w:pPr>
    </w:p>
    <w:p w14:paraId="5ABB98A6" w14:textId="77777777" w:rsidR="00245EA1" w:rsidRPr="00CF2F39" w:rsidRDefault="00245EA1" w:rsidP="00CF2F39">
      <w:pPr>
        <w:spacing w:line="360" w:lineRule="auto"/>
        <w:jc w:val="both"/>
        <w:rPr>
          <w:rFonts w:ascii="Century Gothic" w:hAnsi="Century Gothic"/>
          <w:sz w:val="20"/>
          <w:szCs w:val="20"/>
        </w:rPr>
      </w:pPr>
      <w:r w:rsidRPr="00CF2F39">
        <w:rPr>
          <w:rFonts w:ascii="Century Gothic" w:hAnsi="Century Gothic"/>
          <w:sz w:val="20"/>
          <w:szCs w:val="20"/>
        </w:rPr>
        <w:t>indirizzo MAIL …………………………………………………………………………</w:t>
      </w:r>
      <w:proofErr w:type="gramStart"/>
      <w:r w:rsidRPr="00CF2F39">
        <w:rPr>
          <w:rFonts w:ascii="Century Gothic" w:hAnsi="Century Gothic"/>
          <w:sz w:val="20"/>
          <w:szCs w:val="20"/>
        </w:rPr>
        <w:t>…….</w:t>
      </w:r>
      <w:proofErr w:type="gramEnd"/>
      <w:r w:rsidRPr="00CF2F39">
        <w:rPr>
          <w:rFonts w:ascii="Century Gothic" w:hAnsi="Century Gothic"/>
          <w:sz w:val="20"/>
          <w:szCs w:val="20"/>
        </w:rPr>
        <w:t>.</w:t>
      </w:r>
    </w:p>
    <w:p w14:paraId="69DBF9C9" w14:textId="77777777" w:rsidR="00245EA1" w:rsidRPr="00CF2F39" w:rsidRDefault="00245EA1" w:rsidP="00CF2F39">
      <w:pPr>
        <w:spacing w:line="360" w:lineRule="auto"/>
        <w:jc w:val="both"/>
        <w:rPr>
          <w:rFonts w:ascii="Century Gothic" w:hAnsi="Century Gothic"/>
          <w:sz w:val="20"/>
          <w:szCs w:val="20"/>
        </w:rPr>
      </w:pPr>
    </w:p>
    <w:p w14:paraId="370A79EC"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 xml:space="preserve">indirizzo posta elettronica certificata </w:t>
      </w:r>
      <w:r w:rsidR="00245EA1" w:rsidRPr="00CF2F39">
        <w:rPr>
          <w:rFonts w:ascii="Century Gothic" w:hAnsi="Century Gothic"/>
          <w:sz w:val="20"/>
          <w:szCs w:val="20"/>
        </w:rPr>
        <w:t>PEC.</w:t>
      </w:r>
      <w:r w:rsidRPr="00CF2F39">
        <w:rPr>
          <w:rFonts w:ascii="Century Gothic" w:hAnsi="Century Gothic"/>
          <w:sz w:val="20"/>
          <w:szCs w:val="20"/>
        </w:rPr>
        <w:t>.....................................................................................</w:t>
      </w:r>
    </w:p>
    <w:p w14:paraId="27F42DC6" w14:textId="77777777" w:rsidR="00694C58" w:rsidRPr="00CF2F39" w:rsidRDefault="00694C58" w:rsidP="00CF2F39">
      <w:pPr>
        <w:spacing w:line="360" w:lineRule="auto"/>
        <w:jc w:val="both"/>
        <w:rPr>
          <w:rFonts w:ascii="Century Gothic" w:hAnsi="Century Gothic"/>
          <w:sz w:val="20"/>
          <w:szCs w:val="20"/>
        </w:rPr>
      </w:pPr>
    </w:p>
    <w:p w14:paraId="36B2F5B7" w14:textId="3CFA6A94" w:rsidR="00694C58" w:rsidRDefault="00694C58" w:rsidP="00CF2F39">
      <w:pPr>
        <w:spacing w:line="360" w:lineRule="auto"/>
        <w:jc w:val="center"/>
        <w:rPr>
          <w:rFonts w:ascii="Century Gothic" w:hAnsi="Century Gothic"/>
          <w:b/>
          <w:sz w:val="20"/>
          <w:szCs w:val="20"/>
        </w:rPr>
      </w:pPr>
      <w:r w:rsidRPr="00CF2F39">
        <w:rPr>
          <w:rFonts w:ascii="Century Gothic" w:hAnsi="Century Gothic"/>
          <w:b/>
          <w:sz w:val="20"/>
          <w:szCs w:val="20"/>
        </w:rPr>
        <w:t>DICHIARA</w:t>
      </w:r>
    </w:p>
    <w:p w14:paraId="6DD792D1" w14:textId="657A7680" w:rsidR="00284DD0" w:rsidRPr="00CF2F39" w:rsidRDefault="00284DD0" w:rsidP="00CF2F39">
      <w:pPr>
        <w:spacing w:line="360" w:lineRule="auto"/>
        <w:jc w:val="center"/>
        <w:rPr>
          <w:rFonts w:ascii="Century Gothic" w:hAnsi="Century Gothic"/>
          <w:b/>
          <w:sz w:val="20"/>
          <w:szCs w:val="20"/>
        </w:rPr>
      </w:pPr>
      <w:r w:rsidRPr="00CF2F39">
        <w:rPr>
          <w:rFonts w:ascii="Century Gothic" w:hAnsi="Century Gothic"/>
          <w:b/>
          <w:sz w:val="20"/>
          <w:szCs w:val="20"/>
        </w:rPr>
        <w:t>AI SENSI DEGLI ARTT. 46 E 47 DEL D.P.R. 28 DICEMBRE 2000, N. 445 E S.M.I.</w:t>
      </w:r>
    </w:p>
    <w:p w14:paraId="0A894D9E" w14:textId="5A70EE84" w:rsidR="00694C58" w:rsidRDefault="00694C58" w:rsidP="00CF2F39">
      <w:pPr>
        <w:spacing w:line="360" w:lineRule="auto"/>
        <w:jc w:val="both"/>
        <w:rPr>
          <w:rFonts w:ascii="Century Gothic" w:hAnsi="Century Gothic"/>
          <w:b/>
          <w:sz w:val="20"/>
          <w:szCs w:val="20"/>
        </w:rPr>
      </w:pPr>
    </w:p>
    <w:p w14:paraId="28A38F75" w14:textId="7FD94127" w:rsidR="00CF2F39" w:rsidRDefault="00CF2F39" w:rsidP="00CF2F39">
      <w:pPr>
        <w:jc w:val="both"/>
        <w:rPr>
          <w:rFonts w:ascii="Century Gothic" w:hAnsi="Century Gothic"/>
          <w:color w:val="000000"/>
          <w:sz w:val="20"/>
          <w:szCs w:val="20"/>
        </w:rPr>
      </w:pPr>
      <w:r w:rsidRPr="00CF2F39">
        <w:rPr>
          <w:rFonts w:ascii="Century Gothic" w:hAnsi="Century Gothic"/>
          <w:sz w:val="20"/>
          <w:szCs w:val="20"/>
        </w:rPr>
        <w:t>di manifestare l’interesse a presentare offerta alla procedura di affidamento in oggetto</w:t>
      </w:r>
      <w:r>
        <w:rPr>
          <w:rFonts w:ascii="Century Gothic" w:hAnsi="Century Gothic"/>
          <w:sz w:val="20"/>
          <w:szCs w:val="20"/>
        </w:rPr>
        <w:t xml:space="preserve"> per il lotto:</w:t>
      </w:r>
    </w:p>
    <w:p w14:paraId="60F70E23" w14:textId="77777777" w:rsidR="00CF2F39" w:rsidRPr="00CF2F39" w:rsidRDefault="00CF2F39" w:rsidP="00CF2F39">
      <w:pPr>
        <w:jc w:val="both"/>
        <w:rPr>
          <w:rFonts w:ascii="Century Gothic" w:hAnsi="Century Gothic"/>
          <w:color w:val="000000"/>
          <w:sz w:val="20"/>
          <w:szCs w:val="20"/>
        </w:rPr>
      </w:pPr>
    </w:p>
    <w:p w14:paraId="6D45DF8D" w14:textId="77777777" w:rsidR="00CF2F39" w:rsidRDefault="00CF2F39" w:rsidP="00CF2F39">
      <w:pPr>
        <w:jc w:val="both"/>
        <w:rPr>
          <w:rFonts w:ascii="Century Gothic" w:hAnsi="Century Gothic"/>
          <w:color w:val="000000"/>
          <w:sz w:val="20"/>
          <w:szCs w:val="20"/>
        </w:rPr>
        <w:sectPr w:rsidR="00CF2F39" w:rsidSect="000203F1">
          <w:headerReference w:type="default" r:id="rId8"/>
          <w:footerReference w:type="default" r:id="rId9"/>
          <w:pgSz w:w="11906" w:h="16838"/>
          <w:pgMar w:top="1417" w:right="1134" w:bottom="1134" w:left="1134" w:header="708" w:footer="708" w:gutter="0"/>
          <w:cols w:space="708"/>
          <w:rtlGutter/>
          <w:docGrid w:linePitch="360"/>
        </w:sectPr>
      </w:pPr>
    </w:p>
    <w:p w14:paraId="25C33427" w14:textId="766DCC5C"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577DFA55" wp14:editId="3F751E2B">
                <wp:simplePos x="0" y="0"/>
                <wp:positionH relativeFrom="column">
                  <wp:posOffset>29845</wp:posOffset>
                </wp:positionH>
                <wp:positionV relativeFrom="paragraph">
                  <wp:posOffset>33655</wp:posOffset>
                </wp:positionV>
                <wp:extent cx="252095" cy="107950"/>
                <wp:effectExtent l="0" t="0" r="14605" b="254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FF6C" id="Rettangolo 15" o:spid="_x0000_s1026" style="position:absolute;margin-left:2.35pt;margin-top:2.65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f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1</w:t>
      </w:r>
    </w:p>
    <w:p w14:paraId="4CB47BEE" w14:textId="77777777" w:rsidR="00CF2F39" w:rsidRPr="00CF2F39" w:rsidRDefault="00CF2F39" w:rsidP="00CF2F39">
      <w:pPr>
        <w:jc w:val="both"/>
        <w:rPr>
          <w:rFonts w:ascii="Century Gothic" w:hAnsi="Century Gothic"/>
          <w:color w:val="000000"/>
          <w:sz w:val="20"/>
          <w:szCs w:val="20"/>
        </w:rPr>
      </w:pPr>
    </w:p>
    <w:p w14:paraId="43034967" w14:textId="6A49897A"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6F98365" wp14:editId="58FFD98B">
                <wp:simplePos x="0" y="0"/>
                <wp:positionH relativeFrom="column">
                  <wp:posOffset>37465</wp:posOffset>
                </wp:positionH>
                <wp:positionV relativeFrom="paragraph">
                  <wp:posOffset>24130</wp:posOffset>
                </wp:positionV>
                <wp:extent cx="252095" cy="107950"/>
                <wp:effectExtent l="0" t="0" r="14605" b="254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10D5" id="Rettangolo 14" o:spid="_x0000_s1026" style="position:absolute;margin-left:2.95pt;margin-top:1.9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GBbsb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2</w:t>
      </w:r>
    </w:p>
    <w:p w14:paraId="7023DC7E" w14:textId="77777777" w:rsidR="00CF2F39" w:rsidRPr="00CF2F39" w:rsidRDefault="00CF2F39" w:rsidP="00CF2F39">
      <w:pPr>
        <w:jc w:val="both"/>
        <w:rPr>
          <w:rFonts w:ascii="Century Gothic" w:hAnsi="Century Gothic"/>
          <w:color w:val="000000"/>
          <w:sz w:val="20"/>
          <w:szCs w:val="20"/>
        </w:rPr>
      </w:pPr>
    </w:p>
    <w:p w14:paraId="2ACEB314" w14:textId="4253262F"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7D327E79" wp14:editId="79C9807D">
                <wp:simplePos x="0" y="0"/>
                <wp:positionH relativeFrom="column">
                  <wp:posOffset>37465</wp:posOffset>
                </wp:positionH>
                <wp:positionV relativeFrom="paragraph">
                  <wp:posOffset>33020</wp:posOffset>
                </wp:positionV>
                <wp:extent cx="252095" cy="107950"/>
                <wp:effectExtent l="0" t="0" r="14605" b="254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701E" id="Rettangolo 13" o:spid="_x0000_s1026" style="position:absolute;margin-left:2.95pt;margin-top:2.6pt;width:19.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3</w:t>
      </w:r>
    </w:p>
    <w:p w14:paraId="56B8CFEB" w14:textId="77777777" w:rsidR="00CF2F39" w:rsidRPr="00CF2F39" w:rsidRDefault="00CF2F39" w:rsidP="00CF2F39">
      <w:pPr>
        <w:jc w:val="both"/>
        <w:rPr>
          <w:rFonts w:ascii="Century Gothic" w:hAnsi="Century Gothic"/>
          <w:color w:val="000000"/>
          <w:sz w:val="20"/>
          <w:szCs w:val="20"/>
        </w:rPr>
      </w:pPr>
    </w:p>
    <w:p w14:paraId="0B0D596B" w14:textId="45DD9B57"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152ADE6C" wp14:editId="1567B028">
                <wp:simplePos x="0" y="0"/>
                <wp:positionH relativeFrom="column">
                  <wp:posOffset>37465</wp:posOffset>
                </wp:positionH>
                <wp:positionV relativeFrom="paragraph">
                  <wp:posOffset>24130</wp:posOffset>
                </wp:positionV>
                <wp:extent cx="252095" cy="107950"/>
                <wp:effectExtent l="0" t="0" r="14605" b="254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0058" id="Rettangolo 12" o:spid="_x0000_s1026" style="position:absolute;margin-left:2.95pt;margin-top:1.9pt;width:19.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oDcQ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i&#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Y4y0U3mb/KM5bGvP7QPmcZGy&#10;wkRWIXfP8nC4jP3wYaKVXiyyGybBUVzaO6dS8MRT4vF+90DeDb2P6MANHwaCyjcS6H17ESw2kesm&#10;6+OZ10GrmKLctGHi05i+PGev5//S/Dc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8cyg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4</w:t>
      </w:r>
    </w:p>
    <w:p w14:paraId="1A2C18B1" w14:textId="7781269A" w:rsidR="00CF2F39" w:rsidRDefault="00CF2F39" w:rsidP="00CF2F39">
      <w:pPr>
        <w:jc w:val="both"/>
        <w:rPr>
          <w:rFonts w:ascii="Garamond" w:hAnsi="Garamond"/>
          <w:color w:val="000000"/>
        </w:rPr>
      </w:pPr>
    </w:p>
    <w:p w14:paraId="57B34C81" w14:textId="0D71415E"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13F02CA6" wp14:editId="7FED8630">
                <wp:simplePos x="0" y="0"/>
                <wp:positionH relativeFrom="column">
                  <wp:posOffset>29845</wp:posOffset>
                </wp:positionH>
                <wp:positionV relativeFrom="paragraph">
                  <wp:posOffset>33655</wp:posOffset>
                </wp:positionV>
                <wp:extent cx="252095" cy="107950"/>
                <wp:effectExtent l="0" t="0" r="14605" b="2540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B20DE" id="Rettangolo 16" o:spid="_x0000_s1026" style="position:absolute;margin-left:2.35pt;margin-top:2.65pt;width:19.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dq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k&#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5</w:t>
      </w:r>
    </w:p>
    <w:p w14:paraId="148AE5C1" w14:textId="77777777" w:rsidR="00CF2F39" w:rsidRPr="00CF2F39" w:rsidRDefault="00CF2F39" w:rsidP="00CF2F39">
      <w:pPr>
        <w:jc w:val="both"/>
        <w:rPr>
          <w:rFonts w:ascii="Century Gothic" w:hAnsi="Century Gothic"/>
          <w:color w:val="000000"/>
          <w:sz w:val="20"/>
          <w:szCs w:val="20"/>
        </w:rPr>
      </w:pPr>
    </w:p>
    <w:p w14:paraId="2F9CDE61" w14:textId="191A48BB"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5641CDE1" wp14:editId="3584270D">
                <wp:simplePos x="0" y="0"/>
                <wp:positionH relativeFrom="column">
                  <wp:posOffset>37465</wp:posOffset>
                </wp:positionH>
                <wp:positionV relativeFrom="paragraph">
                  <wp:posOffset>24130</wp:posOffset>
                </wp:positionV>
                <wp:extent cx="252095" cy="107950"/>
                <wp:effectExtent l="0" t="0" r="14605" b="254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817AB" id="Rettangolo 17" o:spid="_x0000_s1026" style="position:absolute;margin-left:2.95pt;margin-top:1.9pt;width:19.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QG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l&#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d7NAZ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6</w:t>
      </w:r>
    </w:p>
    <w:p w14:paraId="5438EA50" w14:textId="580E977D"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29DAF04C" wp14:editId="4F414D87">
                <wp:simplePos x="0" y="0"/>
                <wp:positionH relativeFrom="column">
                  <wp:posOffset>37465</wp:posOffset>
                </wp:positionH>
                <wp:positionV relativeFrom="paragraph">
                  <wp:posOffset>33020</wp:posOffset>
                </wp:positionV>
                <wp:extent cx="252095" cy="107950"/>
                <wp:effectExtent l="0" t="0" r="14605" b="2540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EF932" id="Rettangolo 18" o:spid="_x0000_s1026" style="position:absolute;margin-left:2.95pt;margin-top:2.6pt;width:19.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I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7</w:t>
      </w:r>
    </w:p>
    <w:p w14:paraId="2681EBDC" w14:textId="77777777" w:rsidR="00CF2F39" w:rsidRPr="00CF2F39" w:rsidRDefault="00CF2F39" w:rsidP="00CF2F39">
      <w:pPr>
        <w:jc w:val="both"/>
        <w:rPr>
          <w:rFonts w:ascii="Century Gothic" w:hAnsi="Century Gothic"/>
          <w:color w:val="000000"/>
          <w:sz w:val="20"/>
          <w:szCs w:val="20"/>
        </w:rPr>
      </w:pPr>
    </w:p>
    <w:p w14:paraId="614226DE" w14:textId="3A93F6C8"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17481D8B" wp14:editId="44A22DBF">
                <wp:simplePos x="0" y="0"/>
                <wp:positionH relativeFrom="column">
                  <wp:posOffset>37465</wp:posOffset>
                </wp:positionH>
                <wp:positionV relativeFrom="paragraph">
                  <wp:posOffset>24130</wp:posOffset>
                </wp:positionV>
                <wp:extent cx="252095" cy="107950"/>
                <wp:effectExtent l="0" t="0" r="14605" b="254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9DF0C" id="Rettangolo 19" o:spid="_x0000_s1026" style="position:absolute;margin-left:2.95pt;margin-top:1.9pt;width:19.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ALNtWR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8</w:t>
      </w:r>
    </w:p>
    <w:p w14:paraId="50018B64" w14:textId="77777777" w:rsidR="00CF2F39" w:rsidRPr="00CF2F39" w:rsidRDefault="00CF2F39" w:rsidP="00CF2F39">
      <w:pPr>
        <w:jc w:val="both"/>
        <w:rPr>
          <w:rFonts w:ascii="Century Gothic" w:hAnsi="Century Gothic"/>
          <w:color w:val="000000"/>
          <w:sz w:val="20"/>
          <w:szCs w:val="20"/>
        </w:rPr>
      </w:pPr>
    </w:p>
    <w:p w14:paraId="664D6653" w14:textId="17822262"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2DBC15A3" wp14:editId="2396D074">
                <wp:simplePos x="0" y="0"/>
                <wp:positionH relativeFrom="column">
                  <wp:posOffset>37465</wp:posOffset>
                </wp:positionH>
                <wp:positionV relativeFrom="paragraph">
                  <wp:posOffset>24130</wp:posOffset>
                </wp:positionV>
                <wp:extent cx="252095" cy="107950"/>
                <wp:effectExtent l="0" t="0" r="14605" b="254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3356" id="Rettangolo 21" o:spid="_x0000_s1026" style="position:absolute;margin-left:2.95pt;margin-top:1.9pt;width:19.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qzcA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9</w:t>
      </w:r>
    </w:p>
    <w:p w14:paraId="4A5B362C" w14:textId="77777777" w:rsidR="00CF2F39" w:rsidRDefault="00CF2F39" w:rsidP="00CF2F39">
      <w:pPr>
        <w:jc w:val="both"/>
        <w:rPr>
          <w:rFonts w:ascii="Century Gothic" w:hAnsi="Century Gothic"/>
          <w:color w:val="000000"/>
          <w:sz w:val="20"/>
          <w:szCs w:val="20"/>
        </w:rPr>
        <w:sectPr w:rsidR="00CF2F39" w:rsidSect="00CF2F39">
          <w:type w:val="continuous"/>
          <w:pgSz w:w="11906" w:h="16838"/>
          <w:pgMar w:top="1417" w:right="1134" w:bottom="1134" w:left="1134" w:header="708" w:footer="708" w:gutter="0"/>
          <w:cols w:num="3" w:space="708"/>
          <w:rtlGutter/>
          <w:docGrid w:linePitch="360"/>
        </w:sectPr>
      </w:pPr>
    </w:p>
    <w:p w14:paraId="425B66AD" w14:textId="2C9E276C" w:rsidR="00CF2F39" w:rsidRPr="00CF2F39" w:rsidRDefault="00CF2F39" w:rsidP="00CF2F39">
      <w:pPr>
        <w:jc w:val="both"/>
        <w:rPr>
          <w:rFonts w:ascii="Century Gothic" w:hAnsi="Century Gothic"/>
          <w:color w:val="000000"/>
          <w:sz w:val="20"/>
          <w:szCs w:val="20"/>
        </w:rPr>
      </w:pPr>
    </w:p>
    <w:p w14:paraId="50735B99" w14:textId="5A025574"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e che intende partecipare</w:t>
      </w:r>
      <w:r w:rsidR="00E71615" w:rsidRPr="00CF2F39">
        <w:rPr>
          <w:rFonts w:ascii="Century Gothic" w:hAnsi="Century Gothic"/>
          <w:sz w:val="20"/>
          <w:szCs w:val="20"/>
        </w:rPr>
        <w:t xml:space="preserve"> come</w:t>
      </w:r>
      <w:r w:rsidRPr="00CF2F39">
        <w:rPr>
          <w:rFonts w:ascii="Century Gothic" w:hAnsi="Century Gothic"/>
          <w:sz w:val="20"/>
          <w:szCs w:val="20"/>
        </w:rPr>
        <w:t>:</w:t>
      </w:r>
    </w:p>
    <w:p w14:paraId="748DD512" w14:textId="77777777" w:rsidR="002D3740" w:rsidRPr="00CF2F39" w:rsidRDefault="002D3740" w:rsidP="00CF2F39">
      <w:pPr>
        <w:autoSpaceDE/>
        <w:autoSpaceDN/>
        <w:spacing w:line="360" w:lineRule="auto"/>
        <w:ind w:left="720"/>
        <w:jc w:val="both"/>
        <w:rPr>
          <w:rFonts w:ascii="Century Gothic" w:hAnsi="Century Gothic"/>
          <w:sz w:val="20"/>
          <w:szCs w:val="20"/>
        </w:rPr>
      </w:pPr>
    </w:p>
    <w:p w14:paraId="0034013D"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CF2F39">
        <w:rPr>
          <w:rFonts w:ascii="Century Gothic" w:hAnsi="Century Gothic"/>
          <w:sz w:val="20"/>
          <w:szCs w:val="20"/>
        </w:rPr>
        <w:t xml:space="preserve">       </w:t>
      </w:r>
      <w:r w:rsidR="00EF3FBA" w:rsidRPr="00CF2F39">
        <w:rPr>
          <w:rFonts w:ascii="Century Gothic" w:hAnsi="Century Gothic"/>
          <w:sz w:val="20"/>
          <w:szCs w:val="20"/>
        </w:rPr>
        <w:t xml:space="preserve">   </w:t>
      </w:r>
      <w:r w:rsidR="00694C58" w:rsidRPr="00CF2F39">
        <w:rPr>
          <w:rFonts w:ascii="Century Gothic" w:hAnsi="Century Gothic"/>
          <w:sz w:val="20"/>
          <w:szCs w:val="20"/>
        </w:rPr>
        <w:t>Impresa singola</w:t>
      </w:r>
    </w:p>
    <w:p w14:paraId="662031A3" w14:textId="77777777" w:rsidR="00694C58" w:rsidRPr="00CF2F39" w:rsidRDefault="00694C58" w:rsidP="00CF2F39">
      <w:pPr>
        <w:spacing w:line="360" w:lineRule="auto"/>
        <w:jc w:val="both"/>
        <w:rPr>
          <w:rFonts w:ascii="Century Gothic" w:hAnsi="Century Gothic"/>
          <w:sz w:val="20"/>
          <w:szCs w:val="20"/>
        </w:rPr>
      </w:pPr>
    </w:p>
    <w:p w14:paraId="7C1D280F"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Oppure</w:t>
      </w:r>
    </w:p>
    <w:p w14:paraId="0596BA9E" w14:textId="77777777" w:rsidR="00E71615" w:rsidRPr="00CF2F39" w:rsidRDefault="00E71615" w:rsidP="00CF2F39">
      <w:pPr>
        <w:autoSpaceDE/>
        <w:autoSpaceDN/>
        <w:spacing w:line="360" w:lineRule="auto"/>
        <w:jc w:val="both"/>
        <w:rPr>
          <w:rFonts w:ascii="Century Gothic" w:hAnsi="Century Gothic"/>
          <w:sz w:val="20"/>
          <w:szCs w:val="20"/>
        </w:rPr>
      </w:pPr>
    </w:p>
    <w:p w14:paraId="0281F9EC"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CF2F39">
        <w:rPr>
          <w:rFonts w:ascii="Century Gothic" w:hAnsi="Century Gothic"/>
          <w:sz w:val="20"/>
          <w:szCs w:val="20"/>
        </w:rPr>
        <w:t xml:space="preserve"> </w:t>
      </w:r>
      <w:r w:rsidR="00221BDE" w:rsidRPr="00CF2F39">
        <w:rPr>
          <w:rFonts w:ascii="Century Gothic" w:hAnsi="Century Gothic"/>
          <w:sz w:val="20"/>
          <w:szCs w:val="20"/>
        </w:rPr>
        <w:t>Capogruppo di RTI/consorzio/GEIE di tipo orizzontale/verticale/misto costituito fra le imprese:</w:t>
      </w:r>
      <w:r w:rsidR="004E1C91" w:rsidRPr="00CF2F39">
        <w:rPr>
          <w:rFonts w:ascii="Century Gothic" w:hAnsi="Century Gothic"/>
          <w:sz w:val="20"/>
          <w:szCs w:val="20"/>
        </w:rPr>
        <w:t xml:space="preserve"> </w:t>
      </w:r>
      <w:r w:rsidR="00694C58" w:rsidRPr="00CF2F39">
        <w:rPr>
          <w:rFonts w:ascii="Century Gothic" w:hAnsi="Century Gothic"/>
          <w:sz w:val="20"/>
          <w:szCs w:val="20"/>
        </w:rPr>
        <w:t>............................................................................................................................................;</w:t>
      </w:r>
    </w:p>
    <w:p w14:paraId="4F5D80E4" w14:textId="77777777" w:rsidR="00694C58" w:rsidRPr="00CF2F39" w:rsidRDefault="00694C58" w:rsidP="00CF2F39">
      <w:pPr>
        <w:spacing w:line="360" w:lineRule="auto"/>
        <w:jc w:val="both"/>
        <w:rPr>
          <w:rFonts w:ascii="Century Gothic" w:hAnsi="Century Gothic"/>
          <w:sz w:val="20"/>
          <w:szCs w:val="20"/>
        </w:rPr>
      </w:pPr>
    </w:p>
    <w:p w14:paraId="51268079" w14:textId="77777777" w:rsidR="00215C73"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D1B840A" w14:textId="77777777" w:rsidR="00215C73" w:rsidRPr="00CF2F39" w:rsidRDefault="00215C73" w:rsidP="00CF2F39">
      <w:pPr>
        <w:spacing w:line="360" w:lineRule="auto"/>
        <w:jc w:val="both"/>
        <w:rPr>
          <w:rFonts w:ascii="Century Gothic" w:hAnsi="Century Gothic"/>
          <w:sz w:val="20"/>
          <w:szCs w:val="20"/>
        </w:rPr>
      </w:pPr>
    </w:p>
    <w:p w14:paraId="33A5448E" w14:textId="77777777" w:rsidR="00694C58"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CF2F39">
        <w:rPr>
          <w:rFonts w:ascii="Century Gothic" w:hAnsi="Century Gothic"/>
          <w:sz w:val="20"/>
          <w:szCs w:val="20"/>
        </w:rPr>
        <w:t xml:space="preserve">   </w:t>
      </w:r>
      <w:r w:rsidR="00375BEB" w:rsidRPr="00CF2F39">
        <w:rPr>
          <w:rFonts w:ascii="Century Gothic" w:hAnsi="Century Gothic"/>
          <w:sz w:val="20"/>
          <w:szCs w:val="20"/>
        </w:rPr>
        <w:t xml:space="preserve">     </w:t>
      </w:r>
      <w:r w:rsidR="00274C82" w:rsidRPr="00CF2F39">
        <w:rPr>
          <w:rFonts w:ascii="Century Gothic" w:hAnsi="Century Gothic"/>
          <w:sz w:val="20"/>
          <w:szCs w:val="20"/>
        </w:rPr>
        <w:t xml:space="preserve">Capogruppo di RTI/consorzio/GEIE di tipo orizzontale/verticale/misto </w:t>
      </w:r>
      <w:r w:rsidR="00694C58" w:rsidRPr="00CF2F39">
        <w:rPr>
          <w:rFonts w:ascii="Century Gothic" w:hAnsi="Century Gothic"/>
          <w:sz w:val="20"/>
          <w:szCs w:val="20"/>
        </w:rPr>
        <w:t>da costituirsi fra le imprese:</w:t>
      </w:r>
      <w:r w:rsidR="00E71615" w:rsidRPr="00CF2F39">
        <w:rPr>
          <w:rFonts w:ascii="Century Gothic" w:hAnsi="Century Gothic"/>
          <w:sz w:val="20"/>
          <w:szCs w:val="20"/>
        </w:rPr>
        <w:t xml:space="preserve"> </w:t>
      </w:r>
      <w:r w:rsidR="00694C58" w:rsidRPr="00CF2F39">
        <w:rPr>
          <w:rFonts w:ascii="Century Gothic" w:hAnsi="Century Gothic"/>
          <w:sz w:val="20"/>
          <w:szCs w:val="20"/>
        </w:rPr>
        <w:t>.......................................................................................................;</w:t>
      </w:r>
    </w:p>
    <w:p w14:paraId="6643DC04" w14:textId="77777777" w:rsidR="00694C58" w:rsidRPr="00CF2F39" w:rsidRDefault="00694C58" w:rsidP="00CF2F39">
      <w:pPr>
        <w:spacing w:line="360" w:lineRule="auto"/>
        <w:jc w:val="both"/>
        <w:rPr>
          <w:rFonts w:ascii="Century Gothic" w:hAnsi="Century Gothic"/>
          <w:sz w:val="20"/>
          <w:szCs w:val="20"/>
        </w:rPr>
      </w:pPr>
    </w:p>
    <w:p w14:paraId="545C7CE3"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Oppure</w:t>
      </w:r>
    </w:p>
    <w:p w14:paraId="7B2FFED5" w14:textId="77777777" w:rsidR="00694C58" w:rsidRPr="00CF2F39" w:rsidRDefault="00694C58" w:rsidP="00CF2F39">
      <w:pPr>
        <w:spacing w:line="360" w:lineRule="auto"/>
        <w:jc w:val="both"/>
        <w:rPr>
          <w:rFonts w:ascii="Century Gothic" w:hAnsi="Century Gothic"/>
          <w:sz w:val="20"/>
          <w:szCs w:val="20"/>
        </w:rPr>
      </w:pPr>
    </w:p>
    <w:p w14:paraId="7B502092"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CF2F39">
        <w:rPr>
          <w:rFonts w:ascii="Century Gothic" w:hAnsi="Century Gothic"/>
          <w:sz w:val="20"/>
          <w:szCs w:val="20"/>
        </w:rPr>
        <w:t xml:space="preserve">  </w:t>
      </w:r>
      <w:r w:rsidR="00375BEB" w:rsidRPr="00CF2F39">
        <w:rPr>
          <w:rFonts w:ascii="Century Gothic" w:hAnsi="Century Gothic"/>
          <w:sz w:val="20"/>
          <w:szCs w:val="20"/>
        </w:rPr>
        <w:t xml:space="preserve">      </w:t>
      </w:r>
      <w:r w:rsidR="00221BDE" w:rsidRPr="00CF2F39">
        <w:rPr>
          <w:rFonts w:ascii="Century Gothic" w:eastAsia="SimSun" w:hAnsi="Century Gothic"/>
          <w:kern w:val="1"/>
          <w:sz w:val="20"/>
          <w:szCs w:val="20"/>
          <w:lang w:eastAsia="ar-SA"/>
        </w:rPr>
        <w:t xml:space="preserve"> </w:t>
      </w:r>
      <w:r w:rsidR="00221BDE" w:rsidRPr="00CF2F39">
        <w:rPr>
          <w:rFonts w:ascii="Century Gothic" w:hAnsi="Century Gothic"/>
          <w:sz w:val="20"/>
          <w:szCs w:val="20"/>
        </w:rPr>
        <w:t>Mandante di RTI/consorzio/GEIE di tipo orizzontale/verticale/misto costituito fra le imprese:</w:t>
      </w:r>
    </w:p>
    <w:p w14:paraId="4BFE7028" w14:textId="77777777" w:rsidR="00E71615" w:rsidRPr="00CF2F39" w:rsidRDefault="00E71615" w:rsidP="00CF2F39">
      <w:pPr>
        <w:spacing w:line="360" w:lineRule="auto"/>
        <w:jc w:val="both"/>
        <w:rPr>
          <w:rFonts w:ascii="Century Gothic" w:hAnsi="Century Gothic"/>
          <w:sz w:val="20"/>
          <w:szCs w:val="20"/>
        </w:rPr>
      </w:pPr>
    </w:p>
    <w:p w14:paraId="7B2196C1"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w:t>
      </w:r>
    </w:p>
    <w:p w14:paraId="52A15D5A" w14:textId="77777777" w:rsidR="00694C58" w:rsidRPr="00CF2F39" w:rsidRDefault="00694C58" w:rsidP="00CF2F39">
      <w:pPr>
        <w:spacing w:line="360" w:lineRule="auto"/>
        <w:jc w:val="both"/>
        <w:rPr>
          <w:rFonts w:ascii="Century Gothic" w:hAnsi="Century Gothic"/>
          <w:sz w:val="20"/>
          <w:szCs w:val="20"/>
        </w:rPr>
      </w:pPr>
    </w:p>
    <w:p w14:paraId="13872DA0" w14:textId="77777777" w:rsidR="00215C73"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3EE0421" w14:textId="77777777" w:rsidR="00215C73" w:rsidRPr="00CF2F39" w:rsidRDefault="00215C73" w:rsidP="00CF2F39">
      <w:pPr>
        <w:spacing w:line="360" w:lineRule="auto"/>
        <w:jc w:val="both"/>
        <w:rPr>
          <w:rFonts w:ascii="Century Gothic" w:hAnsi="Century Gothic"/>
          <w:sz w:val="20"/>
          <w:szCs w:val="20"/>
        </w:rPr>
      </w:pPr>
    </w:p>
    <w:p w14:paraId="1D2137E3" w14:textId="77777777" w:rsidR="00694C58"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CF2F39">
        <w:rPr>
          <w:rFonts w:ascii="Century Gothic" w:hAnsi="Century Gothic"/>
          <w:sz w:val="20"/>
          <w:szCs w:val="20"/>
        </w:rPr>
        <w:t xml:space="preserve">         </w:t>
      </w:r>
      <w:r w:rsidR="00274C82" w:rsidRPr="00CF2F39">
        <w:rPr>
          <w:rFonts w:ascii="Century Gothic" w:hAnsi="Century Gothic"/>
          <w:sz w:val="20"/>
          <w:szCs w:val="20"/>
        </w:rPr>
        <w:t xml:space="preserve">Mandante di RTI/consorzio/GEIE di tipo orizzontale/verticale/misto </w:t>
      </w:r>
      <w:r w:rsidR="00694C58" w:rsidRPr="00CF2F39">
        <w:rPr>
          <w:rFonts w:ascii="Century Gothic" w:hAnsi="Century Gothic"/>
          <w:sz w:val="20"/>
          <w:szCs w:val="20"/>
        </w:rPr>
        <w:t>da costituirsi fra le imprese:</w:t>
      </w:r>
      <w:r w:rsidR="00E71615" w:rsidRPr="00CF2F39">
        <w:rPr>
          <w:rFonts w:ascii="Century Gothic" w:hAnsi="Century Gothic"/>
          <w:sz w:val="20"/>
          <w:szCs w:val="20"/>
        </w:rPr>
        <w:t xml:space="preserve"> </w:t>
      </w:r>
      <w:r w:rsidR="00694C58" w:rsidRPr="00CF2F39">
        <w:rPr>
          <w:rFonts w:ascii="Century Gothic" w:hAnsi="Century Gothic"/>
          <w:sz w:val="20"/>
          <w:szCs w:val="20"/>
        </w:rPr>
        <w:t>....................................................;</w:t>
      </w:r>
    </w:p>
    <w:p w14:paraId="1E69C766" w14:textId="77777777" w:rsidR="00221BDE" w:rsidRPr="00CF2F39" w:rsidRDefault="00221BDE" w:rsidP="00CF2F39">
      <w:pPr>
        <w:spacing w:line="360" w:lineRule="auto"/>
        <w:jc w:val="both"/>
        <w:rPr>
          <w:rFonts w:ascii="Century Gothic" w:hAnsi="Century Gothic"/>
          <w:sz w:val="20"/>
          <w:szCs w:val="20"/>
        </w:rPr>
      </w:pPr>
    </w:p>
    <w:p w14:paraId="5B1355EA" w14:textId="77777777" w:rsidR="00274C82" w:rsidRPr="00CF2F39" w:rsidRDefault="00274C82" w:rsidP="00CF2F39">
      <w:pPr>
        <w:spacing w:line="360" w:lineRule="auto"/>
        <w:jc w:val="both"/>
        <w:rPr>
          <w:rFonts w:ascii="Century Gothic" w:hAnsi="Century Gothic"/>
          <w:sz w:val="20"/>
          <w:szCs w:val="20"/>
        </w:rPr>
      </w:pPr>
      <w:r w:rsidRPr="00CF2F39">
        <w:rPr>
          <w:rFonts w:ascii="Century Gothic" w:hAnsi="Century Gothic"/>
          <w:sz w:val="20"/>
          <w:szCs w:val="20"/>
        </w:rPr>
        <w:lastRenderedPageBreak/>
        <w:t xml:space="preserve">Oppure </w:t>
      </w:r>
    </w:p>
    <w:p w14:paraId="0FD3E540" w14:textId="77777777" w:rsidR="00274C82" w:rsidRPr="00CF2F39" w:rsidRDefault="00274C82" w:rsidP="00CF2F39">
      <w:pPr>
        <w:spacing w:line="360" w:lineRule="auto"/>
        <w:jc w:val="both"/>
        <w:rPr>
          <w:rFonts w:ascii="Century Gothic" w:hAnsi="Century Gothic"/>
          <w:sz w:val="20"/>
          <w:szCs w:val="20"/>
        </w:rPr>
      </w:pPr>
    </w:p>
    <w:p w14:paraId="4F0E89A9" w14:textId="77777777" w:rsidR="00274C82"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CF2F39">
        <w:rPr>
          <w:rFonts w:ascii="Century Gothic" w:hAnsi="Century Gothic"/>
          <w:sz w:val="20"/>
          <w:szCs w:val="20"/>
        </w:rPr>
        <w:t xml:space="preserve">         Impresa singola avvalendosi della seguente Impresa singola/RTI/consorzio/GEIE ...........................................................................................................................................;</w:t>
      </w:r>
    </w:p>
    <w:p w14:paraId="7BC4082F" w14:textId="77777777" w:rsidR="00274C82" w:rsidRPr="00CF2F39" w:rsidRDefault="00274C82" w:rsidP="00CF2F39">
      <w:pPr>
        <w:spacing w:line="360" w:lineRule="auto"/>
        <w:jc w:val="both"/>
        <w:rPr>
          <w:rFonts w:ascii="Century Gothic" w:hAnsi="Century Gothic"/>
          <w:sz w:val="20"/>
          <w:szCs w:val="20"/>
        </w:rPr>
      </w:pPr>
    </w:p>
    <w:p w14:paraId="2A7AF394" w14:textId="77777777" w:rsidR="00221BDE" w:rsidRPr="00CF2F39" w:rsidRDefault="00221BDE"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9DF3C06" w14:textId="77777777" w:rsidR="00221BDE" w:rsidRPr="00CF2F39" w:rsidRDefault="00221BDE" w:rsidP="00CF2F39">
      <w:pPr>
        <w:spacing w:line="360" w:lineRule="auto"/>
        <w:jc w:val="both"/>
        <w:rPr>
          <w:rFonts w:ascii="Century Gothic" w:hAnsi="Century Gothic"/>
          <w:sz w:val="20"/>
          <w:szCs w:val="20"/>
        </w:rPr>
      </w:pPr>
    </w:p>
    <w:p w14:paraId="140E820E" w14:textId="77777777" w:rsidR="004C0397"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CF2F39">
        <w:rPr>
          <w:rFonts w:ascii="Century Gothic" w:hAnsi="Century Gothic"/>
          <w:sz w:val="20"/>
          <w:szCs w:val="20"/>
        </w:rPr>
        <w:t xml:space="preserve">         altro </w:t>
      </w:r>
      <w:r w:rsidR="004C0397" w:rsidRPr="00CF2F39">
        <w:rPr>
          <w:rFonts w:ascii="Century Gothic" w:hAnsi="Century Gothic"/>
          <w:sz w:val="20"/>
          <w:szCs w:val="20"/>
        </w:rPr>
        <w:t>............................................................................................................................................;</w:t>
      </w:r>
    </w:p>
    <w:p w14:paraId="0BA01EB1" w14:textId="77777777" w:rsidR="00221BDE" w:rsidRPr="00CF2F39" w:rsidRDefault="00221BDE" w:rsidP="00CF2F39">
      <w:pPr>
        <w:spacing w:line="360" w:lineRule="auto"/>
        <w:jc w:val="both"/>
        <w:rPr>
          <w:rFonts w:ascii="Century Gothic" w:hAnsi="Century Gothic"/>
          <w:sz w:val="20"/>
          <w:szCs w:val="20"/>
        </w:rPr>
      </w:pPr>
    </w:p>
    <w:p w14:paraId="18C62A58" w14:textId="77777777" w:rsidR="00E3529A" w:rsidRPr="00CF2F39" w:rsidRDefault="00E3529A" w:rsidP="00CF2F39">
      <w:pPr>
        <w:spacing w:line="360" w:lineRule="auto"/>
        <w:ind w:left="720"/>
        <w:jc w:val="both"/>
        <w:rPr>
          <w:rFonts w:ascii="Century Gothic" w:hAnsi="Century Gothic"/>
          <w:b/>
          <w:sz w:val="20"/>
          <w:szCs w:val="20"/>
        </w:rPr>
      </w:pPr>
    </w:p>
    <w:p w14:paraId="055334BC" w14:textId="77777777" w:rsidR="00694C58" w:rsidRPr="00CF2F39" w:rsidRDefault="00694C58" w:rsidP="00CF2F39">
      <w:pPr>
        <w:spacing w:line="360" w:lineRule="auto"/>
        <w:ind w:left="720"/>
        <w:jc w:val="center"/>
        <w:rPr>
          <w:rFonts w:ascii="Century Gothic" w:hAnsi="Century Gothic"/>
          <w:b/>
          <w:sz w:val="20"/>
          <w:szCs w:val="20"/>
        </w:rPr>
      </w:pPr>
      <w:r w:rsidRPr="00CF2F39">
        <w:rPr>
          <w:rFonts w:ascii="Century Gothic" w:hAnsi="Century Gothic"/>
          <w:b/>
          <w:sz w:val="20"/>
          <w:szCs w:val="20"/>
        </w:rPr>
        <w:t>DICHIARA ALTRESI’</w:t>
      </w:r>
      <w:r w:rsidR="00EE5862" w:rsidRPr="00CF2F39">
        <w:rPr>
          <w:rFonts w:ascii="Century Gothic" w:hAnsi="Century Gothic"/>
          <w:b/>
          <w:sz w:val="20"/>
          <w:szCs w:val="20"/>
        </w:rPr>
        <w:t>:</w:t>
      </w:r>
    </w:p>
    <w:p w14:paraId="641ABDB4" w14:textId="77777777" w:rsidR="00694C58" w:rsidRPr="00CF2F39" w:rsidRDefault="00694C58" w:rsidP="00CF2F39">
      <w:pPr>
        <w:spacing w:line="360" w:lineRule="auto"/>
        <w:jc w:val="both"/>
        <w:rPr>
          <w:rFonts w:ascii="Century Gothic" w:hAnsi="Century Gothic"/>
          <w:sz w:val="20"/>
          <w:szCs w:val="20"/>
        </w:rPr>
      </w:pPr>
    </w:p>
    <w:p w14:paraId="3BD3F031" w14:textId="2A47B6F1" w:rsidR="00775D27" w:rsidRDefault="00F52307" w:rsidP="00CF2F39">
      <w:pPr>
        <w:pStyle w:val="Paragrafoelenco"/>
        <w:numPr>
          <w:ilvl w:val="0"/>
          <w:numId w:val="26"/>
        </w:numPr>
        <w:spacing w:before="0" w:beforeAutospacing="0" w:line="360" w:lineRule="auto"/>
        <w:ind w:left="284" w:hanging="284"/>
        <w:contextualSpacing/>
        <w:rPr>
          <w:rFonts w:ascii="Century Gothic" w:hAnsi="Century Gothic" w:cs="Times New Roman"/>
          <w:sz w:val="20"/>
          <w:szCs w:val="20"/>
        </w:rPr>
      </w:pPr>
      <w:r w:rsidRPr="00CF2F39">
        <w:rPr>
          <w:rFonts w:ascii="Century Gothic" w:hAnsi="Century Gothic" w:cs="Times New Roman"/>
          <w:sz w:val="20"/>
          <w:szCs w:val="20"/>
        </w:rPr>
        <w:t xml:space="preserve">L’ assenza dei motivi di esclusione dall’art. 80 del </w:t>
      </w:r>
      <w:proofErr w:type="spellStart"/>
      <w:r w:rsidRPr="00CF2F39">
        <w:rPr>
          <w:rFonts w:ascii="Century Gothic" w:hAnsi="Century Gothic" w:cs="Times New Roman"/>
          <w:sz w:val="20"/>
          <w:szCs w:val="20"/>
        </w:rPr>
        <w:t>D.Lgs</w:t>
      </w:r>
      <w:proofErr w:type="spellEnd"/>
      <w:r w:rsidRPr="00CF2F39">
        <w:rPr>
          <w:rFonts w:ascii="Century Gothic" w:hAnsi="Century Gothic" w:cs="Times New Roman"/>
          <w:sz w:val="20"/>
          <w:szCs w:val="20"/>
        </w:rPr>
        <w:t xml:space="preserve"> 50/2016</w:t>
      </w:r>
      <w:r w:rsidR="00FC2AC6" w:rsidRPr="00CF2F39">
        <w:rPr>
          <w:rFonts w:ascii="Century Gothic" w:hAnsi="Century Gothic" w:cs="Times New Roman"/>
          <w:sz w:val="20"/>
          <w:szCs w:val="20"/>
        </w:rPr>
        <w:t xml:space="preserve"> </w:t>
      </w:r>
      <w:proofErr w:type="spellStart"/>
      <w:r w:rsidR="00FC2AC6" w:rsidRPr="00CF2F39">
        <w:rPr>
          <w:rFonts w:ascii="Century Gothic" w:hAnsi="Century Gothic" w:cs="Times New Roman"/>
          <w:sz w:val="20"/>
          <w:szCs w:val="20"/>
        </w:rPr>
        <w:t>s.m.i.</w:t>
      </w:r>
      <w:proofErr w:type="spellEnd"/>
    </w:p>
    <w:p w14:paraId="1C4207FB" w14:textId="722E464F" w:rsidR="00CF2F39" w:rsidRDefault="00555BB4" w:rsidP="00CF2F39">
      <w:pPr>
        <w:pStyle w:val="Paragrafoelenco"/>
        <w:numPr>
          <w:ilvl w:val="0"/>
          <w:numId w:val="26"/>
        </w:numPr>
        <w:spacing w:before="0" w:beforeAutospacing="0" w:line="360" w:lineRule="auto"/>
        <w:ind w:left="284" w:hanging="284"/>
        <w:contextualSpacing/>
        <w:rPr>
          <w:rFonts w:ascii="Century Gothic" w:hAnsi="Century Gothic" w:cs="Times New Roman"/>
          <w:sz w:val="20"/>
          <w:szCs w:val="20"/>
        </w:rPr>
      </w:pPr>
      <w:r w:rsidRPr="00555BB4">
        <w:rPr>
          <w:rFonts w:ascii="Century Gothic" w:hAnsi="Century Gothic" w:cs="Times New Roman"/>
          <w:sz w:val="20"/>
          <w:szCs w:val="20"/>
        </w:rPr>
        <w:t>Di essere in possesso dei seguenti requisiti speciali, ai sensi dell’art. 83 del Codice:</w:t>
      </w:r>
    </w:p>
    <w:p w14:paraId="3EED3DC6" w14:textId="5A239AFB" w:rsidR="00D35A91" w:rsidRPr="00D35A91" w:rsidRDefault="00D35A91" w:rsidP="00D35A91">
      <w:pPr>
        <w:pStyle w:val="Paragrafoelenco"/>
        <w:widowControl w:val="0"/>
        <w:numPr>
          <w:ilvl w:val="0"/>
          <w:numId w:val="30"/>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284DD0">
        <w:rPr>
          <w:rFonts w:ascii="Century Gothic" w:hAnsi="Century Gothic" w:cs="Times New Roman"/>
          <w:color w:val="000000"/>
          <w:sz w:val="20"/>
          <w:szCs w:val="20"/>
        </w:rPr>
        <w:t>che l’Impresa è iscritta nel registro delle imprese della Camera di Commercio, Industria, Artigianato e Agricoltura della Provincia di ............................................. per le seguenti attività …</w:t>
      </w:r>
      <w:proofErr w:type="gramStart"/>
      <w:r w:rsidRPr="00284DD0">
        <w:rPr>
          <w:rFonts w:ascii="Century Gothic" w:hAnsi="Century Gothic" w:cs="Times New Roman"/>
          <w:color w:val="000000"/>
          <w:sz w:val="20"/>
          <w:szCs w:val="20"/>
        </w:rPr>
        <w:t>…….</w:t>
      </w:r>
      <w:proofErr w:type="gramEnd"/>
      <w:r w:rsidRPr="00284DD0">
        <w:rPr>
          <w:rFonts w:ascii="Century Gothic" w:hAnsi="Century Gothic" w:cs="Times New Roman"/>
          <w:color w:val="000000"/>
          <w:sz w:val="20"/>
          <w:szCs w:val="20"/>
        </w:rPr>
        <w:t>. (</w:t>
      </w:r>
      <w:r w:rsidRPr="00284DD0">
        <w:rPr>
          <w:rFonts w:ascii="Century Gothic" w:hAnsi="Century Gothic" w:cs="Times New Roman"/>
          <w:i/>
          <w:iCs/>
          <w:color w:val="000000"/>
          <w:sz w:val="20"/>
          <w:szCs w:val="20"/>
        </w:rPr>
        <w:t>descrizione attività che deve essere corrispondente a quella oggetto dell'appalto)</w:t>
      </w:r>
      <w:r w:rsidRPr="00284DD0">
        <w:rPr>
          <w:rFonts w:ascii="Century Gothic" w:hAnsi="Century Gothic" w:cs="Times New Roman"/>
          <w:color w:val="000000"/>
          <w:sz w:val="20"/>
          <w:szCs w:val="20"/>
        </w:rPr>
        <w:t xml:space="preserve"> precisando gli estremi di iscrizione …………………. </w:t>
      </w:r>
      <w:r w:rsidRPr="00284DD0">
        <w:rPr>
          <w:rFonts w:ascii="Century Gothic" w:hAnsi="Century Gothic" w:cs="Times New Roman"/>
          <w:i/>
          <w:iCs/>
          <w:color w:val="000000"/>
          <w:sz w:val="20"/>
          <w:szCs w:val="20"/>
        </w:rPr>
        <w:t>(numero e data)</w:t>
      </w:r>
      <w:r w:rsidRPr="00284DD0">
        <w:rPr>
          <w:rFonts w:ascii="Century Gothic" w:hAnsi="Century Gothic" w:cs="Times New Roman"/>
          <w:color w:val="000000"/>
          <w:sz w:val="20"/>
          <w:szCs w:val="20"/>
        </w:rPr>
        <w:t xml:space="preserve">, la forma giuridica nonché i nominativi, le qualifiche, le date di nascita e residenza dei titolari, soci, direttori tecnici soci accomandatari e amministratori muniti di rappresentanza (allega copia sottoscritta digitalmente dal Legale Rappresentante. </w:t>
      </w:r>
      <w:r w:rsidRPr="00284DD0">
        <w:rPr>
          <w:rFonts w:ascii="Century Gothic" w:hAnsi="Century Gothic" w:cs="Times New Roman"/>
          <w:color w:val="000000"/>
          <w:sz w:val="20"/>
          <w:szCs w:val="20"/>
          <w:u w:val="single"/>
        </w:rPr>
        <w:t>In caso di RTI una per ogni Impresa)</w:t>
      </w:r>
      <w:r w:rsidRPr="00284DD0">
        <w:rPr>
          <w:rFonts w:ascii="Century Gothic" w:hAnsi="Century Gothic" w:cs="Times New Roman"/>
          <w:color w:val="000000"/>
          <w:sz w:val="20"/>
          <w:szCs w:val="20"/>
        </w:rPr>
        <w:t>;</w:t>
      </w:r>
    </w:p>
    <w:p w14:paraId="0AD70582" w14:textId="3299520B" w:rsidR="00D35A91" w:rsidRPr="00A42569" w:rsidRDefault="00D35A91" w:rsidP="00D35A91">
      <w:pPr>
        <w:keepNext/>
        <w:numPr>
          <w:ilvl w:val="0"/>
          <w:numId w:val="30"/>
        </w:numPr>
        <w:autoSpaceDE/>
        <w:autoSpaceDN/>
        <w:spacing w:line="360" w:lineRule="auto"/>
        <w:jc w:val="both"/>
        <w:rPr>
          <w:rFonts w:ascii="Century Gothic" w:hAnsi="Century Gothic" w:cs="Calibri"/>
          <w:b/>
          <w:bCs/>
          <w:sz w:val="20"/>
          <w:szCs w:val="20"/>
        </w:rPr>
      </w:pPr>
      <w:r w:rsidRPr="00A42569">
        <w:rPr>
          <w:rFonts w:ascii="Century Gothic" w:hAnsi="Century Gothic" w:cs="Calibri"/>
          <w:b/>
          <w:bCs/>
          <w:sz w:val="20"/>
          <w:szCs w:val="20"/>
        </w:rPr>
        <w:t xml:space="preserve">Possesso della concessione ministeriale </w:t>
      </w:r>
      <w:r w:rsidRPr="00A42569">
        <w:rPr>
          <w:rFonts w:ascii="Century Gothic" w:hAnsi="Century Gothic" w:cs="Calibri"/>
          <w:sz w:val="20"/>
          <w:szCs w:val="20"/>
        </w:rPr>
        <w:t>ai sensi della Circolare 8 settembre 2010, n. 7617/STC “Criteri per il rilascio dell’autorizzazione ai Laboratori per l’esecuzione e certificazione di prove sui materiali da costruzione di cui all’art. 59 del D.P.R. n. 380/2001”;</w:t>
      </w:r>
      <w:r w:rsidRPr="00A42569">
        <w:rPr>
          <w:rFonts w:ascii="Century Gothic" w:hAnsi="Century Gothic" w:cs="Calibri"/>
          <w:b/>
          <w:bCs/>
          <w:sz w:val="20"/>
          <w:szCs w:val="20"/>
        </w:rPr>
        <w:t xml:space="preserve"> </w:t>
      </w:r>
    </w:p>
    <w:p w14:paraId="4EC25990" w14:textId="77777777" w:rsidR="00D35A91" w:rsidRPr="00D35A91" w:rsidRDefault="00D35A91" w:rsidP="00D35A91">
      <w:pPr>
        <w:pStyle w:val="Paragrafoelenco"/>
        <w:widowControl w:val="0"/>
        <w:numPr>
          <w:ilvl w:val="0"/>
          <w:numId w:val="30"/>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A42569">
        <w:rPr>
          <w:rFonts w:ascii="Century Gothic" w:hAnsi="Century Gothic"/>
          <w:b/>
          <w:bCs/>
          <w:sz w:val="20"/>
          <w:szCs w:val="20"/>
        </w:rPr>
        <w:t xml:space="preserve">Possesso della concessione ministeriale </w:t>
      </w:r>
      <w:r w:rsidRPr="00A42569">
        <w:rPr>
          <w:rFonts w:ascii="Century Gothic" w:hAnsi="Century Gothic"/>
          <w:sz w:val="20"/>
          <w:szCs w:val="20"/>
        </w:rPr>
        <w:t>ai sensi della Circolare 8 settembre 2010, n. 7618/STC - “Criteri per il rilascio dell’autorizzazione ai Laboratori per l’esecuzione e certificazione di prove su terre e rocce di cui all’art. 59 del D.P.R. n. 380/2001” ed in regola con i pagamenti di cui al D.M. n. 267 del 26 novembre 2012 (GURI n. 80 del 05.04.2013);</w:t>
      </w:r>
    </w:p>
    <w:p w14:paraId="13A0DB06" w14:textId="42D27B4E" w:rsidR="00284DD0" w:rsidRPr="00D35A91" w:rsidRDefault="00CF2F39" w:rsidP="00D35A91">
      <w:pPr>
        <w:pStyle w:val="Paragrafoelenco"/>
        <w:widowControl w:val="0"/>
        <w:numPr>
          <w:ilvl w:val="0"/>
          <w:numId w:val="30"/>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D35A91">
        <w:rPr>
          <w:rFonts w:ascii="Century Gothic" w:hAnsi="Century Gothic"/>
          <w:b/>
          <w:bCs/>
          <w:sz w:val="20"/>
          <w:szCs w:val="20"/>
        </w:rPr>
        <w:t>Fatturato globale medio annuo</w:t>
      </w:r>
      <w:r w:rsidRPr="00D35A91">
        <w:rPr>
          <w:rFonts w:ascii="Century Gothic" w:hAnsi="Century Gothic"/>
          <w:sz w:val="20"/>
          <w:szCs w:val="20"/>
        </w:rPr>
        <w:t xml:space="preserve"> </w:t>
      </w:r>
      <w:r w:rsidR="00D35A91" w:rsidRPr="00A42569">
        <w:rPr>
          <w:rFonts w:ascii="Century Gothic" w:hAnsi="Century Gothic" w:cs="Arial"/>
          <w:bCs/>
          <w:iCs/>
          <w:sz w:val="20"/>
          <w:szCs w:val="20"/>
        </w:rPr>
        <w:t>relativo agli ultimi n. 3 esercizi disponibili antecedenti la data di pubblicazione del</w:t>
      </w:r>
      <w:r w:rsidR="00D35A91">
        <w:rPr>
          <w:rFonts w:ascii="Century Gothic" w:hAnsi="Century Gothic" w:cs="Arial"/>
          <w:bCs/>
          <w:iCs/>
          <w:sz w:val="20"/>
          <w:szCs w:val="20"/>
        </w:rPr>
        <w:t xml:space="preserve">l’Avviso </w:t>
      </w:r>
      <w:r w:rsidRPr="00D35A91">
        <w:rPr>
          <w:rFonts w:ascii="Century Gothic" w:hAnsi="Century Gothic"/>
          <w:sz w:val="20"/>
          <w:szCs w:val="20"/>
        </w:rPr>
        <w:t>per un importo non inferiore</w:t>
      </w:r>
      <w:r w:rsidR="00555BB4" w:rsidRPr="00D35A91">
        <w:rPr>
          <w:rFonts w:ascii="Century Gothic" w:hAnsi="Century Gothic"/>
          <w:sz w:val="20"/>
          <w:szCs w:val="20"/>
        </w:rPr>
        <w:t xml:space="preserve"> agli importi indicati, per ciascun lotto, all’interno dell’Avviso di indagine di mercato;</w:t>
      </w:r>
    </w:p>
    <w:p w14:paraId="03D98F75" w14:textId="14955991" w:rsidR="00CF2F39" w:rsidRPr="00D35A91" w:rsidRDefault="00D35A91" w:rsidP="00D35A91">
      <w:pPr>
        <w:pStyle w:val="Paragrafoelenco"/>
        <w:widowControl w:val="0"/>
        <w:numPr>
          <w:ilvl w:val="0"/>
          <w:numId w:val="30"/>
        </w:numPr>
        <w:spacing w:before="0" w:beforeAutospacing="0" w:after="200" w:afterAutospacing="0" w:line="360" w:lineRule="auto"/>
        <w:ind w:left="709" w:hanging="425"/>
        <w:contextualSpacing/>
        <w:rPr>
          <w:rFonts w:ascii="Century Gothic" w:hAnsi="Century Gothic"/>
          <w:sz w:val="20"/>
          <w:szCs w:val="20"/>
        </w:rPr>
      </w:pPr>
      <w:r w:rsidRPr="00A42569">
        <w:rPr>
          <w:rFonts w:ascii="Century Gothic" w:hAnsi="Century Gothic" w:cs="Times New Roman"/>
          <w:b/>
          <w:bCs/>
          <w:color w:val="000000"/>
          <w:sz w:val="20"/>
          <w:szCs w:val="20"/>
        </w:rPr>
        <w:t>Esecuzione negli ultimi tre anni dei seguenti servizi analoghi</w:t>
      </w:r>
      <w:r>
        <w:rPr>
          <w:rFonts w:ascii="Century Gothic" w:hAnsi="Century Gothic" w:cs="Times New Roman"/>
          <w:b/>
          <w:bCs/>
          <w:color w:val="000000"/>
          <w:sz w:val="20"/>
          <w:szCs w:val="20"/>
        </w:rPr>
        <w:t>.</w:t>
      </w:r>
      <w:r w:rsidR="00CF2F39" w:rsidRPr="00284DD0">
        <w:rPr>
          <w:rFonts w:ascii="Century Gothic" w:hAnsi="Century Gothic" w:cs="Garamond"/>
          <w:b/>
          <w:bCs/>
          <w:sz w:val="20"/>
          <w:szCs w:val="20"/>
        </w:rPr>
        <w:t xml:space="preserve"> </w:t>
      </w:r>
      <w:r w:rsidR="00CF2F39" w:rsidRPr="00284DD0">
        <w:rPr>
          <w:rFonts w:ascii="Century Gothic" w:hAnsi="Century Gothic" w:cs="Garamond"/>
          <w:sz w:val="20"/>
          <w:szCs w:val="20"/>
        </w:rPr>
        <w:t xml:space="preserve">Il concorrente </w:t>
      </w:r>
      <w:r w:rsidR="00555BB4" w:rsidRPr="00284DD0">
        <w:rPr>
          <w:rFonts w:ascii="Century Gothic" w:hAnsi="Century Gothic" w:cs="Garamond"/>
          <w:sz w:val="20"/>
          <w:szCs w:val="20"/>
        </w:rPr>
        <w:t xml:space="preserve">dichiara di aver eseguito </w:t>
      </w:r>
      <w:r>
        <w:rPr>
          <w:rFonts w:ascii="Century Gothic" w:hAnsi="Century Gothic" w:cs="Garamond"/>
          <w:sz w:val="20"/>
          <w:szCs w:val="20"/>
        </w:rPr>
        <w:t xml:space="preserve">nell’ultimo triennio antecedente </w:t>
      </w:r>
      <w:r w:rsidR="00CF2F39" w:rsidRPr="00284DD0">
        <w:rPr>
          <w:rFonts w:ascii="Century Gothic" w:hAnsi="Century Gothic" w:cs="Garamond"/>
          <w:sz w:val="20"/>
          <w:szCs w:val="20"/>
        </w:rPr>
        <w:t xml:space="preserve">la data di pubblicazione </w:t>
      </w:r>
      <w:r w:rsidR="00CF2F39" w:rsidRPr="00D35A91">
        <w:rPr>
          <w:rFonts w:ascii="Century Gothic" w:hAnsi="Century Gothic" w:cs="Garamond"/>
          <w:sz w:val="20"/>
          <w:szCs w:val="20"/>
        </w:rPr>
        <w:t>de</w:t>
      </w:r>
      <w:r w:rsidR="00555BB4" w:rsidRPr="00D35A91">
        <w:rPr>
          <w:rFonts w:ascii="Century Gothic" w:hAnsi="Century Gothic" w:cs="Garamond"/>
          <w:sz w:val="20"/>
          <w:szCs w:val="20"/>
        </w:rPr>
        <w:t>ll’Avviso</w:t>
      </w:r>
      <w:r w:rsidR="00CF2F39" w:rsidRPr="00D35A91">
        <w:rPr>
          <w:rFonts w:ascii="Century Gothic" w:hAnsi="Century Gothic" w:cs="Garamond"/>
          <w:sz w:val="20"/>
          <w:szCs w:val="20"/>
        </w:rPr>
        <w:t xml:space="preserve">, n. </w:t>
      </w:r>
      <w:r w:rsidRPr="00D35A91">
        <w:rPr>
          <w:rFonts w:ascii="Century Gothic" w:hAnsi="Century Gothic" w:cs="Garamond"/>
          <w:sz w:val="20"/>
          <w:szCs w:val="20"/>
        </w:rPr>
        <w:t xml:space="preserve">1 </w:t>
      </w:r>
      <w:r w:rsidRPr="00D35A91">
        <w:rPr>
          <w:rFonts w:ascii="Century Gothic" w:hAnsi="Century Gothic" w:cs="Times New Roman"/>
          <w:color w:val="000000"/>
          <w:sz w:val="20"/>
          <w:szCs w:val="20"/>
        </w:rPr>
        <w:t>“servizio di punta” intes</w:t>
      </w:r>
      <w:r w:rsidRPr="00A42569">
        <w:rPr>
          <w:rFonts w:ascii="Century Gothic" w:hAnsi="Century Gothic" w:cs="Times New Roman"/>
          <w:color w:val="000000"/>
          <w:sz w:val="20"/>
          <w:szCs w:val="20"/>
        </w:rPr>
        <w:t>o come “Servizio di prove di laboratorio sui materiali da costruzione, prove su terre e rocce e prove in sito”</w:t>
      </w:r>
      <w:r w:rsidR="00CF2F39" w:rsidRPr="00284DD0">
        <w:rPr>
          <w:rFonts w:ascii="Century Gothic" w:hAnsi="Century Gothic" w:cs="Garamond"/>
          <w:sz w:val="20"/>
          <w:szCs w:val="20"/>
        </w:rPr>
        <w:t xml:space="preserve"> di importo minimo pari </w:t>
      </w:r>
      <w:r>
        <w:rPr>
          <w:rFonts w:ascii="Century Gothic" w:hAnsi="Century Gothic" w:cs="Garamond"/>
          <w:sz w:val="20"/>
          <w:szCs w:val="20"/>
        </w:rPr>
        <w:t xml:space="preserve">al </w:t>
      </w:r>
      <w:r w:rsidR="00555BB4" w:rsidRPr="00284DD0">
        <w:rPr>
          <w:rFonts w:ascii="Century Gothic" w:hAnsi="Century Gothic" w:cs="Garamond"/>
          <w:sz w:val="20"/>
          <w:szCs w:val="20"/>
        </w:rPr>
        <w:t>valore</w:t>
      </w:r>
      <w:r w:rsidR="00284DD0" w:rsidRPr="00284DD0">
        <w:rPr>
          <w:rFonts w:ascii="Century Gothic" w:hAnsi="Century Gothic" w:cs="Garamond"/>
          <w:sz w:val="20"/>
          <w:szCs w:val="20"/>
        </w:rPr>
        <w:t xml:space="preserve"> riportato, per ciascun lotto cui intende partecipare,</w:t>
      </w:r>
      <w:r w:rsidR="00555BB4" w:rsidRPr="00284DD0">
        <w:rPr>
          <w:rFonts w:ascii="Century Gothic" w:hAnsi="Century Gothic" w:cs="Garamond"/>
          <w:sz w:val="20"/>
          <w:szCs w:val="20"/>
        </w:rPr>
        <w:t xml:space="preserve"> </w:t>
      </w:r>
      <w:r w:rsidR="00284DD0" w:rsidRPr="00284DD0">
        <w:rPr>
          <w:rFonts w:ascii="Century Gothic" w:hAnsi="Century Gothic" w:cs="Garamond"/>
          <w:sz w:val="20"/>
          <w:szCs w:val="20"/>
        </w:rPr>
        <w:t>all’interno dell’Avviso di indagine di mercato;</w:t>
      </w:r>
    </w:p>
    <w:p w14:paraId="4099D9EE" w14:textId="0A4F347C" w:rsidR="00D35A91" w:rsidRPr="00D35A91" w:rsidRDefault="00D35A91" w:rsidP="00D35A91">
      <w:pPr>
        <w:pStyle w:val="Paragrafoelenco"/>
        <w:widowControl w:val="0"/>
        <w:numPr>
          <w:ilvl w:val="0"/>
          <w:numId w:val="30"/>
        </w:numPr>
        <w:spacing w:before="0" w:beforeAutospacing="0" w:after="0" w:afterAutospacing="0" w:line="360" w:lineRule="auto"/>
        <w:contextualSpacing/>
        <w:rPr>
          <w:rFonts w:ascii="Century Gothic" w:hAnsi="Century Gothic" w:cs="Times New Roman"/>
          <w:color w:val="000000"/>
          <w:sz w:val="20"/>
          <w:szCs w:val="20"/>
        </w:rPr>
      </w:pPr>
      <w:r w:rsidRPr="00A42569">
        <w:rPr>
          <w:rFonts w:ascii="Century Gothic" w:hAnsi="Century Gothic" w:cs="Garamond"/>
          <w:b/>
          <w:sz w:val="20"/>
          <w:szCs w:val="20"/>
        </w:rPr>
        <w:t>Possesso</w:t>
      </w:r>
      <w:r w:rsidRPr="00A42569">
        <w:rPr>
          <w:rFonts w:ascii="Century Gothic" w:hAnsi="Century Gothic" w:cs="Garamond"/>
          <w:bCs/>
          <w:sz w:val="20"/>
          <w:szCs w:val="20"/>
        </w:rPr>
        <w:t xml:space="preserve"> </w:t>
      </w:r>
      <w:r w:rsidRPr="00A42569">
        <w:rPr>
          <w:rFonts w:ascii="Century Gothic" w:hAnsi="Century Gothic" w:cs="Garamond"/>
          <w:b/>
          <w:sz w:val="20"/>
          <w:szCs w:val="20"/>
        </w:rPr>
        <w:t>di una valutazione di conformità</w:t>
      </w:r>
      <w:r w:rsidRPr="00A42569">
        <w:rPr>
          <w:rFonts w:ascii="Century Gothic" w:hAnsi="Century Gothic" w:cs="Garamond"/>
          <w:bCs/>
          <w:sz w:val="20"/>
          <w:szCs w:val="20"/>
        </w:rPr>
        <w:t xml:space="preserve"> del proprio sistema di gestione della qualità</w:t>
      </w:r>
      <w:r w:rsidRPr="00A42569">
        <w:rPr>
          <w:rFonts w:ascii="Century Gothic" w:hAnsi="Century Gothic" w:cs="Garamond"/>
          <w:b/>
          <w:sz w:val="20"/>
          <w:szCs w:val="20"/>
        </w:rPr>
        <w:t xml:space="preserve"> </w:t>
      </w:r>
      <w:r w:rsidRPr="00A42569">
        <w:rPr>
          <w:rFonts w:ascii="Century Gothic" w:hAnsi="Century Gothic" w:cs="Garamond"/>
          <w:bCs/>
          <w:sz w:val="20"/>
          <w:szCs w:val="20"/>
        </w:rPr>
        <w:t xml:space="preserve">alla norma </w:t>
      </w:r>
      <w:r w:rsidRPr="00A42569">
        <w:rPr>
          <w:rFonts w:ascii="Century Gothic" w:hAnsi="Century Gothic" w:cs="Garamond"/>
          <w:b/>
          <w:sz w:val="20"/>
          <w:szCs w:val="20"/>
        </w:rPr>
        <w:t>UNI EN ISO 9001:2015</w:t>
      </w:r>
      <w:r w:rsidRPr="00A42569">
        <w:rPr>
          <w:rFonts w:ascii="Century Gothic" w:hAnsi="Century Gothic" w:cs="Garamond"/>
          <w:bCs/>
          <w:sz w:val="20"/>
          <w:szCs w:val="20"/>
        </w:rPr>
        <w:t xml:space="preserve"> nel settore idoneo, pertinente e proporzionata all’oggetto dell’appalto</w:t>
      </w:r>
      <w:r>
        <w:rPr>
          <w:rFonts w:ascii="Century Gothic" w:hAnsi="Century Gothic" w:cs="Garamond"/>
          <w:bCs/>
          <w:sz w:val="20"/>
          <w:szCs w:val="20"/>
        </w:rPr>
        <w:t>.</w:t>
      </w:r>
    </w:p>
    <w:p w14:paraId="2DEE58A7" w14:textId="6EF43430" w:rsidR="00CF2F39" w:rsidRDefault="00CF2F39" w:rsidP="00CF2F39">
      <w:pPr>
        <w:widowControl w:val="0"/>
        <w:spacing w:line="360" w:lineRule="auto"/>
        <w:ind w:left="426"/>
        <w:jc w:val="both"/>
        <w:rPr>
          <w:rFonts w:ascii="Century Gothic" w:hAnsi="Century Gothic" w:cs="Calibri"/>
          <w:sz w:val="20"/>
          <w:szCs w:val="20"/>
        </w:rPr>
      </w:pPr>
    </w:p>
    <w:p w14:paraId="298309CE" w14:textId="77777777" w:rsidR="00D35A91" w:rsidRPr="001A2865" w:rsidRDefault="00D35A91" w:rsidP="00CF2F39">
      <w:pPr>
        <w:widowControl w:val="0"/>
        <w:spacing w:line="360" w:lineRule="auto"/>
        <w:ind w:left="426"/>
        <w:jc w:val="both"/>
        <w:rPr>
          <w:rFonts w:ascii="Century Gothic" w:hAnsi="Century Gothic" w:cs="Calibri"/>
          <w:sz w:val="20"/>
          <w:szCs w:val="20"/>
        </w:rPr>
      </w:pPr>
    </w:p>
    <w:p w14:paraId="43FEDEC3" w14:textId="51B29170" w:rsidR="00CF2F39" w:rsidRPr="006E07B1" w:rsidRDefault="00CF2F39" w:rsidP="00CF2F39">
      <w:pPr>
        <w:spacing w:line="360" w:lineRule="auto"/>
        <w:jc w:val="both"/>
        <w:rPr>
          <w:rFonts w:ascii="Century Gothic" w:hAnsi="Century Gothic" w:cs="Calibri"/>
          <w:sz w:val="20"/>
          <w:szCs w:val="20"/>
          <w:lang w:val="x-none"/>
        </w:rPr>
      </w:pPr>
      <w:r w:rsidRPr="006E07B1">
        <w:rPr>
          <w:rFonts w:ascii="Century Gothic" w:hAnsi="Century Gothic" w:cs="Calibri"/>
          <w:sz w:val="20"/>
          <w:szCs w:val="20"/>
          <w:lang w:val="x-none"/>
        </w:rPr>
        <w:t>Tali requisiti dovranno essere posseduti dall’Operatore Economico alla data di presentazione della</w:t>
      </w:r>
    </w:p>
    <w:p w14:paraId="23B4CAD0" w14:textId="231BDAC3" w:rsidR="00CF2F39" w:rsidRPr="006E07B1" w:rsidRDefault="00CF2F39" w:rsidP="00CF2F39">
      <w:pPr>
        <w:spacing w:line="360" w:lineRule="auto"/>
        <w:jc w:val="both"/>
        <w:rPr>
          <w:rFonts w:ascii="Century Gothic" w:hAnsi="Century Gothic" w:cs="Calibri"/>
          <w:sz w:val="20"/>
          <w:szCs w:val="20"/>
        </w:rPr>
      </w:pPr>
      <w:r w:rsidRPr="006E07B1">
        <w:rPr>
          <w:rFonts w:ascii="Century Gothic" w:hAnsi="Century Gothic" w:cs="Calibri"/>
          <w:sz w:val="20"/>
          <w:szCs w:val="20"/>
          <w:lang w:val="x-none"/>
        </w:rPr>
        <w:t>manifestazione di interesse e confermati in occasione della successiva fase della presente procedura di</w:t>
      </w:r>
      <w:r>
        <w:rPr>
          <w:rFonts w:ascii="Century Gothic" w:hAnsi="Century Gothic" w:cs="Calibri"/>
          <w:sz w:val="20"/>
          <w:szCs w:val="20"/>
        </w:rPr>
        <w:t xml:space="preserve"> </w:t>
      </w:r>
      <w:r w:rsidRPr="006E07B1">
        <w:rPr>
          <w:rFonts w:ascii="Century Gothic" w:hAnsi="Century Gothic" w:cs="Calibri"/>
          <w:sz w:val="20"/>
          <w:szCs w:val="20"/>
          <w:lang w:val="x-none"/>
        </w:rPr>
        <w:t>affidamento</w:t>
      </w:r>
      <w:r w:rsidR="00F61080">
        <w:rPr>
          <w:rFonts w:ascii="Century Gothic" w:hAnsi="Century Gothic" w:cs="Calibri"/>
          <w:sz w:val="20"/>
          <w:szCs w:val="20"/>
        </w:rPr>
        <w:t>.</w:t>
      </w:r>
    </w:p>
    <w:p w14:paraId="7484C0D3" w14:textId="20F70E9F" w:rsidR="00CF2F39" w:rsidRDefault="00CF2F39" w:rsidP="00284DD0">
      <w:pPr>
        <w:spacing w:line="360" w:lineRule="auto"/>
        <w:contextualSpacing/>
        <w:rPr>
          <w:rFonts w:ascii="Century Gothic" w:hAnsi="Century Gothic"/>
          <w:sz w:val="20"/>
          <w:szCs w:val="20"/>
        </w:rPr>
      </w:pPr>
      <w:r w:rsidRPr="00284DD0">
        <w:rPr>
          <w:rFonts w:ascii="Century Gothic" w:hAnsi="Century Gothic"/>
          <w:sz w:val="20"/>
          <w:szCs w:val="20"/>
        </w:rPr>
        <w:t>Resta inteso che l’istanza di manifestazione di interesse non costituisce prova del possesso dei requisiti richiesti per l’affidamento della procedura. Tali requisiti dovranno essere nuovamente dichiarati dall’Operatore Economico interessato in occasione della successiva fase della presente procedura di affidamento ed accertati dalla Stazione Appaltante.</w:t>
      </w:r>
    </w:p>
    <w:p w14:paraId="1A8DD2D4" w14:textId="77777777" w:rsidR="00E43A91" w:rsidRPr="00CF2F39" w:rsidRDefault="00E43A91" w:rsidP="00CF2F39">
      <w:pPr>
        <w:spacing w:line="360" w:lineRule="auto"/>
        <w:jc w:val="both"/>
        <w:rPr>
          <w:rFonts w:ascii="Century Gothic" w:hAnsi="Century Gothic"/>
          <w:sz w:val="20"/>
          <w:szCs w:val="20"/>
        </w:rPr>
      </w:pPr>
    </w:p>
    <w:p w14:paraId="4DDDCF3B" w14:textId="77777777" w:rsidR="002C2EE3" w:rsidRPr="00CF2F39" w:rsidRDefault="002C2EE3" w:rsidP="00CF2F39">
      <w:pPr>
        <w:spacing w:line="360" w:lineRule="auto"/>
        <w:jc w:val="both"/>
        <w:rPr>
          <w:rFonts w:ascii="Century Gothic" w:hAnsi="Century Gothic"/>
          <w:sz w:val="20"/>
          <w:szCs w:val="20"/>
        </w:rPr>
      </w:pPr>
      <w:r w:rsidRPr="00CF2F39">
        <w:rPr>
          <w:rFonts w:ascii="Century Gothic" w:hAnsi="Century Gothic"/>
          <w:sz w:val="20"/>
          <w:szCs w:val="20"/>
        </w:rPr>
        <w:t>LUOGO E DATA ………………………………………………………………….</w:t>
      </w:r>
    </w:p>
    <w:p w14:paraId="5163D776" w14:textId="77777777" w:rsidR="002C2EE3" w:rsidRPr="00CF2F39" w:rsidRDefault="002C2EE3" w:rsidP="00CF2F39">
      <w:pPr>
        <w:spacing w:line="360" w:lineRule="auto"/>
        <w:jc w:val="both"/>
        <w:rPr>
          <w:rFonts w:ascii="Century Gothic" w:hAnsi="Century Gothic"/>
          <w:sz w:val="20"/>
          <w:szCs w:val="20"/>
        </w:rPr>
      </w:pPr>
    </w:p>
    <w:p w14:paraId="01FBBA89" w14:textId="77777777" w:rsidR="00694C58" w:rsidRPr="00CF2F39" w:rsidRDefault="00694C58" w:rsidP="00CF2F39">
      <w:pPr>
        <w:spacing w:line="360" w:lineRule="auto"/>
        <w:jc w:val="both"/>
        <w:rPr>
          <w:rFonts w:ascii="Century Gothic" w:hAnsi="Century Gothic"/>
          <w:sz w:val="20"/>
          <w:szCs w:val="20"/>
        </w:rPr>
      </w:pPr>
    </w:p>
    <w:p w14:paraId="312FCE72" w14:textId="77777777" w:rsidR="00B261C1" w:rsidRPr="00CF2F39" w:rsidRDefault="00B261C1" w:rsidP="00CF2F39">
      <w:pPr>
        <w:spacing w:line="360" w:lineRule="auto"/>
        <w:jc w:val="both"/>
        <w:rPr>
          <w:rFonts w:ascii="Century Gothic" w:hAnsi="Century Gothic"/>
          <w:sz w:val="20"/>
          <w:szCs w:val="20"/>
        </w:rPr>
      </w:pPr>
      <w:r w:rsidRPr="00CF2F39">
        <w:rPr>
          <w:rFonts w:ascii="Century Gothic" w:hAnsi="Century Gothic"/>
          <w:sz w:val="20"/>
          <w:szCs w:val="20"/>
        </w:rPr>
        <w:t>N.B.:</w:t>
      </w:r>
    </w:p>
    <w:p w14:paraId="120FB97F" w14:textId="77777777" w:rsidR="00694C58" w:rsidRPr="00CF2F39" w:rsidRDefault="004E69D6" w:rsidP="00CF2F39">
      <w:pPr>
        <w:widowControl w:val="0"/>
        <w:autoSpaceDE/>
        <w:autoSpaceDN/>
        <w:spacing w:line="360" w:lineRule="auto"/>
        <w:jc w:val="both"/>
        <w:rPr>
          <w:rFonts w:ascii="Century Gothic" w:hAnsi="Century Gothic"/>
          <w:b/>
          <w:sz w:val="20"/>
          <w:szCs w:val="20"/>
        </w:rPr>
      </w:pPr>
      <w:r w:rsidRPr="00CF2F39">
        <w:rPr>
          <w:rFonts w:ascii="Century Gothic" w:hAnsi="Century Gothic"/>
          <w:b/>
          <w:sz w:val="20"/>
          <w:szCs w:val="20"/>
        </w:rPr>
        <w:t>Tutte le dichiarazioni sostitutive richieste ai fini della partecipazione</w:t>
      </w:r>
      <w:r w:rsidR="009E1C60" w:rsidRPr="00CF2F39">
        <w:rPr>
          <w:rFonts w:ascii="Century Gothic" w:hAnsi="Century Gothic"/>
          <w:b/>
          <w:sz w:val="20"/>
          <w:szCs w:val="20"/>
        </w:rPr>
        <w:t xml:space="preserve"> alla presente indagine di mercato</w:t>
      </w:r>
      <w:r w:rsidRPr="00CF2F39">
        <w:rPr>
          <w:rFonts w:ascii="Century Gothic" w:hAnsi="Century Gothic"/>
          <w:b/>
          <w:sz w:val="20"/>
          <w:szCs w:val="20"/>
        </w:rPr>
        <w:t xml:space="preserve"> devono essere rilasciate, dal </w:t>
      </w:r>
      <w:r w:rsidR="00FC2AC6" w:rsidRPr="00CF2F39">
        <w:rPr>
          <w:rFonts w:ascii="Century Gothic" w:hAnsi="Century Gothic"/>
          <w:b/>
          <w:sz w:val="20"/>
          <w:szCs w:val="20"/>
        </w:rPr>
        <w:t>L</w:t>
      </w:r>
      <w:r w:rsidRPr="00CF2F39">
        <w:rPr>
          <w:rFonts w:ascii="Century Gothic" w:hAnsi="Century Gothic"/>
          <w:b/>
          <w:sz w:val="20"/>
          <w:szCs w:val="20"/>
        </w:rPr>
        <w:t xml:space="preserve">egale </w:t>
      </w:r>
      <w:r w:rsidR="00FC2AC6" w:rsidRPr="00CF2F39">
        <w:rPr>
          <w:rFonts w:ascii="Century Gothic" w:hAnsi="Century Gothic"/>
          <w:b/>
          <w:sz w:val="20"/>
          <w:szCs w:val="20"/>
        </w:rPr>
        <w:t>R</w:t>
      </w:r>
      <w:r w:rsidRPr="00CF2F39">
        <w:rPr>
          <w:rFonts w:ascii="Century Gothic" w:hAnsi="Century Gothic"/>
          <w:b/>
          <w:sz w:val="20"/>
          <w:szCs w:val="20"/>
        </w:rPr>
        <w:t xml:space="preserve">appresentante, ai sensi degli artt. 46 e 47 del </w:t>
      </w:r>
      <w:r w:rsidR="00FC2AC6" w:rsidRPr="00CF2F39">
        <w:rPr>
          <w:rFonts w:ascii="Century Gothic" w:hAnsi="Century Gothic"/>
          <w:b/>
          <w:sz w:val="20"/>
          <w:szCs w:val="20"/>
        </w:rPr>
        <w:t>D</w:t>
      </w:r>
      <w:r w:rsidRPr="00CF2F39">
        <w:rPr>
          <w:rFonts w:ascii="Century Gothic" w:hAnsi="Century Gothic"/>
          <w:b/>
          <w:sz w:val="20"/>
          <w:szCs w:val="20"/>
        </w:rPr>
        <w:t xml:space="preserve">.P.R. 28 dicembre 2000, n. 445 e </w:t>
      </w:r>
      <w:proofErr w:type="spellStart"/>
      <w:r w:rsidRPr="00CF2F39">
        <w:rPr>
          <w:rFonts w:ascii="Century Gothic" w:hAnsi="Century Gothic"/>
          <w:b/>
          <w:sz w:val="20"/>
          <w:szCs w:val="20"/>
        </w:rPr>
        <w:t>s.m.i.</w:t>
      </w:r>
      <w:proofErr w:type="spellEnd"/>
      <w:r w:rsidRPr="00CF2F39">
        <w:rPr>
          <w:rFonts w:ascii="Century Gothic" w:hAnsi="Century Gothic"/>
          <w:b/>
          <w:sz w:val="20"/>
          <w:szCs w:val="20"/>
        </w:rPr>
        <w:t xml:space="preserve"> con la sottoscrizione </w:t>
      </w:r>
      <w:r w:rsidR="005532E4" w:rsidRPr="00CF2F39">
        <w:rPr>
          <w:rFonts w:ascii="Century Gothic" w:hAnsi="Century Gothic"/>
          <w:b/>
          <w:sz w:val="20"/>
          <w:szCs w:val="20"/>
        </w:rPr>
        <w:t xml:space="preserve">digitale </w:t>
      </w:r>
      <w:r w:rsidRPr="00CF2F39">
        <w:rPr>
          <w:rFonts w:ascii="Century Gothic" w:hAnsi="Century Gothic"/>
          <w:b/>
          <w:sz w:val="20"/>
          <w:szCs w:val="20"/>
        </w:rPr>
        <w:t xml:space="preserve">del dichiarante; a tale fine le stesse devono essere corredate dalla copia </w:t>
      </w:r>
      <w:r w:rsidR="00EE5862" w:rsidRPr="00CF2F39">
        <w:rPr>
          <w:rFonts w:ascii="Century Gothic" w:hAnsi="Century Gothic"/>
          <w:b/>
          <w:sz w:val="20"/>
          <w:szCs w:val="20"/>
        </w:rPr>
        <w:t xml:space="preserve">digitale </w:t>
      </w:r>
      <w:r w:rsidRPr="00CF2F39">
        <w:rPr>
          <w:rFonts w:ascii="Century Gothic" w:hAnsi="Century Gothic"/>
          <w:b/>
          <w:sz w:val="20"/>
          <w:szCs w:val="20"/>
        </w:rPr>
        <w:t xml:space="preserve">di un documento di riconoscimento del dichiarante, in corso di validità; è sufficiente una sola copia del documento di riconoscimento anche in presenza di più dichiarazioni su più </w:t>
      </w:r>
      <w:r w:rsidR="005532E4" w:rsidRPr="00CF2F39">
        <w:rPr>
          <w:rFonts w:ascii="Century Gothic" w:hAnsi="Century Gothic"/>
          <w:b/>
          <w:sz w:val="20"/>
          <w:szCs w:val="20"/>
        </w:rPr>
        <w:t xml:space="preserve">documenti </w:t>
      </w:r>
      <w:r w:rsidRPr="00CF2F39">
        <w:rPr>
          <w:rFonts w:ascii="Century Gothic" w:hAnsi="Century Gothic"/>
          <w:b/>
          <w:sz w:val="20"/>
          <w:szCs w:val="20"/>
        </w:rPr>
        <w:t>distinti</w:t>
      </w:r>
      <w:r w:rsidR="00EF3FBA" w:rsidRPr="00CF2F39">
        <w:rPr>
          <w:rFonts w:ascii="Century Gothic" w:hAnsi="Century Gothic"/>
          <w:b/>
          <w:sz w:val="20"/>
          <w:szCs w:val="20"/>
        </w:rPr>
        <w:t>.</w:t>
      </w:r>
    </w:p>
    <w:p w14:paraId="004BEB99" w14:textId="77777777" w:rsidR="00D14364" w:rsidRPr="00CF2F39" w:rsidRDefault="00D14364" w:rsidP="00CF2F39">
      <w:pPr>
        <w:widowControl w:val="0"/>
        <w:autoSpaceDE/>
        <w:autoSpaceDN/>
        <w:spacing w:line="360" w:lineRule="auto"/>
        <w:jc w:val="both"/>
        <w:rPr>
          <w:rFonts w:ascii="Century Gothic" w:hAnsi="Century Gothic"/>
          <w:b/>
          <w:sz w:val="20"/>
          <w:szCs w:val="20"/>
        </w:rPr>
      </w:pPr>
    </w:p>
    <w:p w14:paraId="7B99F15E" w14:textId="77777777" w:rsidR="00694C58" w:rsidRPr="00CF2F39" w:rsidRDefault="004E512D" w:rsidP="00CF2F39">
      <w:pPr>
        <w:spacing w:line="360" w:lineRule="auto"/>
        <w:jc w:val="both"/>
        <w:rPr>
          <w:rFonts w:ascii="Century Gothic" w:hAnsi="Century Gothic"/>
          <w:b/>
          <w:sz w:val="20"/>
          <w:szCs w:val="20"/>
        </w:rPr>
      </w:pPr>
      <w:r w:rsidRPr="00CF2F39">
        <w:rPr>
          <w:rFonts w:ascii="Century Gothic" w:hAnsi="Century Gothic"/>
          <w:b/>
          <w:sz w:val="20"/>
          <w:szCs w:val="20"/>
        </w:rPr>
        <w:t xml:space="preserve">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w:t>
      </w:r>
      <w:proofErr w:type="spellStart"/>
      <w:r w:rsidRPr="00CF2F39">
        <w:rPr>
          <w:rFonts w:ascii="Century Gothic" w:hAnsi="Century Gothic"/>
          <w:b/>
          <w:sz w:val="20"/>
          <w:szCs w:val="20"/>
        </w:rPr>
        <w:t>raggruppande</w:t>
      </w:r>
      <w:proofErr w:type="spellEnd"/>
      <w:r w:rsidRPr="00CF2F39">
        <w:rPr>
          <w:rFonts w:ascii="Century Gothic" w:hAnsi="Century Gothic"/>
          <w:b/>
          <w:sz w:val="20"/>
          <w:szCs w:val="20"/>
        </w:rPr>
        <w:t>, con l’indicazione della impresa mandataria e della impresa/e mandante/i</w:t>
      </w:r>
    </w:p>
    <w:sectPr w:rsidR="00694C58" w:rsidRPr="00CF2F39" w:rsidSect="00CF2F39">
      <w:type w:val="continuous"/>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47C1" w14:textId="77777777" w:rsidR="004A295D" w:rsidRDefault="004A295D">
      <w:r>
        <w:separator/>
      </w:r>
    </w:p>
  </w:endnote>
  <w:endnote w:type="continuationSeparator" w:id="0">
    <w:p w14:paraId="6B238710" w14:textId="77777777" w:rsidR="004A295D" w:rsidRDefault="004A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Pr="00284DD0" w:rsidRDefault="000203F1" w:rsidP="00284DD0">
    <w:pPr>
      <w:pStyle w:val="Pidipagina"/>
      <w:framePr w:wrap="auto" w:vAnchor="text" w:hAnchor="margin" w:xAlign="right" w:y="1"/>
      <w:jc w:val="center"/>
      <w:rPr>
        <w:rStyle w:val="Numeropagina"/>
        <w:rFonts w:ascii="Century Gothic" w:hAnsi="Century Gothic"/>
        <w:sz w:val="18"/>
        <w:szCs w:val="18"/>
      </w:rPr>
    </w:pPr>
    <w:r w:rsidRPr="00284DD0">
      <w:rPr>
        <w:rStyle w:val="Numeropagina"/>
        <w:rFonts w:ascii="Century Gothic" w:hAnsi="Century Gothic"/>
        <w:sz w:val="18"/>
        <w:szCs w:val="18"/>
      </w:rPr>
      <w:fldChar w:fldCharType="begin"/>
    </w:r>
    <w:r w:rsidRPr="00284DD0">
      <w:rPr>
        <w:rStyle w:val="Numeropagina"/>
        <w:rFonts w:ascii="Century Gothic" w:hAnsi="Century Gothic"/>
        <w:sz w:val="18"/>
        <w:szCs w:val="18"/>
      </w:rPr>
      <w:instrText xml:space="preserve">PAGE  </w:instrText>
    </w:r>
    <w:r w:rsidRPr="00284DD0">
      <w:rPr>
        <w:rStyle w:val="Numeropagina"/>
        <w:rFonts w:ascii="Century Gothic" w:hAnsi="Century Gothic"/>
        <w:sz w:val="18"/>
        <w:szCs w:val="18"/>
      </w:rPr>
      <w:fldChar w:fldCharType="separate"/>
    </w:r>
    <w:r w:rsidR="007F117A" w:rsidRPr="00284DD0">
      <w:rPr>
        <w:rStyle w:val="Numeropagina"/>
        <w:rFonts w:ascii="Century Gothic" w:hAnsi="Century Gothic"/>
        <w:noProof/>
        <w:sz w:val="18"/>
        <w:szCs w:val="18"/>
      </w:rPr>
      <w:t>3</w:t>
    </w:r>
    <w:r w:rsidRPr="00284DD0">
      <w:rPr>
        <w:rStyle w:val="Numeropagina"/>
        <w:rFonts w:ascii="Century Gothic" w:hAnsi="Century Gothic"/>
        <w:sz w:val="18"/>
        <w:szCs w:val="18"/>
      </w:rPr>
      <w:fldChar w:fldCharType="end"/>
    </w:r>
  </w:p>
  <w:p w14:paraId="2E761C46" w14:textId="38E30D63" w:rsidR="000203F1" w:rsidRPr="00284DD0" w:rsidRDefault="00284DD0" w:rsidP="00284DD0">
    <w:pPr>
      <w:pStyle w:val="Pidipagina"/>
      <w:ind w:right="360"/>
      <w:jc w:val="center"/>
      <w:rPr>
        <w:rFonts w:ascii="Century Gothic" w:hAnsi="Century Gothic"/>
        <w:sz w:val="18"/>
        <w:szCs w:val="18"/>
      </w:rPr>
    </w:pPr>
    <w:r w:rsidRPr="00284DD0">
      <w:rPr>
        <w:rFonts w:ascii="Century Gothic" w:hAnsi="Century Gothic"/>
        <w:sz w:val="18"/>
        <w:szCs w:val="18"/>
      </w:rPr>
      <w:t xml:space="preserve">Documento informatico firmato digitalmente ai sensi del </w:t>
    </w:r>
    <w:proofErr w:type="spellStart"/>
    <w:r w:rsidRPr="00284DD0">
      <w:rPr>
        <w:rFonts w:ascii="Century Gothic" w:hAnsi="Century Gothic"/>
        <w:sz w:val="18"/>
        <w:szCs w:val="18"/>
      </w:rPr>
      <w:t>D.Lgs</w:t>
    </w:r>
    <w:proofErr w:type="spellEnd"/>
    <w:r w:rsidRPr="00284DD0">
      <w:rPr>
        <w:rFonts w:ascii="Century Gothic" w:hAnsi="Century Gothic"/>
        <w:sz w:val="18"/>
        <w:szCs w:val="18"/>
      </w:rPr>
      <w:t xml:space="preserve"> 82/2005 </w:t>
    </w:r>
    <w:proofErr w:type="spellStart"/>
    <w:r w:rsidRPr="00284DD0">
      <w:rPr>
        <w:rFonts w:ascii="Century Gothic" w:hAnsi="Century Gothic"/>
        <w:sz w:val="18"/>
        <w:szCs w:val="18"/>
      </w:rPr>
      <w:t>s.m.i.</w:t>
    </w:r>
    <w:proofErr w:type="spellEnd"/>
    <w:r w:rsidRPr="00284DD0">
      <w:rPr>
        <w:rFonts w:ascii="Century Gothic" w:hAnsi="Century Gothic"/>
        <w:sz w:val="18"/>
        <w:szCs w:val="18"/>
      </w:rPr>
      <w:t xml:space="preserve">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F296" w14:textId="77777777" w:rsidR="004A295D" w:rsidRDefault="004A295D">
      <w:r>
        <w:separator/>
      </w:r>
    </w:p>
  </w:footnote>
  <w:footnote w:type="continuationSeparator" w:id="0">
    <w:p w14:paraId="70A99E44" w14:textId="77777777" w:rsidR="004A295D" w:rsidRDefault="004A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9"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BC263C6"/>
    <w:multiLevelType w:val="hybridMultilevel"/>
    <w:tmpl w:val="B0484236"/>
    <w:lvl w:ilvl="0" w:tplc="B9405ED0">
      <w:start w:val="1"/>
      <w:numFmt w:val="lowerLetter"/>
      <w:lvlText w:val="%1)"/>
      <w:lvlJc w:val="left"/>
      <w:pPr>
        <w:ind w:left="644" w:hanging="360"/>
      </w:pPr>
      <w:rPr>
        <w:rFonts w:hint="default"/>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07D2E42"/>
    <w:multiLevelType w:val="hybridMultilevel"/>
    <w:tmpl w:val="B0484236"/>
    <w:lvl w:ilvl="0" w:tplc="B9405ED0">
      <w:start w:val="1"/>
      <w:numFmt w:val="lowerLetter"/>
      <w:lvlText w:val="%1)"/>
      <w:lvlJc w:val="left"/>
      <w:pPr>
        <w:ind w:left="644" w:hanging="360"/>
      </w:pPr>
      <w:rPr>
        <w:rFonts w:hint="default"/>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1"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15:restartNumberingAfterBreak="0">
    <w:nsid w:val="5AF95DC6"/>
    <w:multiLevelType w:val="hybridMultilevel"/>
    <w:tmpl w:val="9BE4DFE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6"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7"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abstractNum w:abstractNumId="29" w15:restartNumberingAfterBreak="0">
    <w:nsid w:val="7F8261E5"/>
    <w:multiLevelType w:val="hybridMultilevel"/>
    <w:tmpl w:val="BA585820"/>
    <w:lvl w:ilvl="0" w:tplc="0410000B">
      <w:start w:val="1"/>
      <w:numFmt w:val="bullet"/>
      <w:lvlText w:val=""/>
      <w:lvlJc w:val="left"/>
      <w:pPr>
        <w:ind w:left="1854" w:hanging="360"/>
      </w:pPr>
      <w:rPr>
        <w:rFonts w:ascii="Wingdings" w:hAnsi="Wingdings"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27"/>
  </w:num>
  <w:num w:numId="2">
    <w:abstractNumId w:val="14"/>
  </w:num>
  <w:num w:numId="3">
    <w:abstractNumId w:val="11"/>
  </w:num>
  <w:num w:numId="4">
    <w:abstractNumId w:val="4"/>
  </w:num>
  <w:num w:numId="5">
    <w:abstractNumId w:val="5"/>
  </w:num>
  <w:num w:numId="6">
    <w:abstractNumId w:val="12"/>
  </w:num>
  <w:num w:numId="7">
    <w:abstractNumId w:val="20"/>
  </w:num>
  <w:num w:numId="8">
    <w:abstractNumId w:val="15"/>
  </w:num>
  <w:num w:numId="9">
    <w:abstractNumId w:val="25"/>
  </w:num>
  <w:num w:numId="10">
    <w:abstractNumId w:val="3"/>
  </w:num>
  <w:num w:numId="11">
    <w:abstractNumId w:val="8"/>
  </w:num>
  <w:num w:numId="12">
    <w:abstractNumId w:val="26"/>
  </w:num>
  <w:num w:numId="13">
    <w:abstractNumId w:val="9"/>
  </w:num>
  <w:num w:numId="14">
    <w:abstractNumId w:val="1"/>
  </w:num>
  <w:num w:numId="15">
    <w:abstractNumId w:val="13"/>
  </w:num>
  <w:num w:numId="16">
    <w:abstractNumId w:val="6"/>
  </w:num>
  <w:num w:numId="17">
    <w:abstractNumId w:val="28"/>
  </w:num>
  <w:num w:numId="18">
    <w:abstractNumId w:val="19"/>
  </w:num>
  <w:num w:numId="19">
    <w:abstractNumId w:val="23"/>
  </w:num>
  <w:num w:numId="20">
    <w:abstractNumId w:val="7"/>
  </w:num>
  <w:num w:numId="21">
    <w:abstractNumId w:val="17"/>
  </w:num>
  <w:num w:numId="22">
    <w:abstractNumId w:val="0"/>
  </w:num>
  <w:num w:numId="23">
    <w:abstractNumId w:val="16"/>
  </w:num>
  <w:num w:numId="24">
    <w:abstractNumId w:val="2"/>
  </w:num>
  <w:num w:numId="25">
    <w:abstractNumId w:val="24"/>
  </w:num>
  <w:num w:numId="26">
    <w:abstractNumId w:val="21"/>
  </w:num>
  <w:num w:numId="27">
    <w:abstractNumId w:val="10"/>
  </w:num>
  <w:num w:numId="28">
    <w:abstractNumId w:val="22"/>
  </w:num>
  <w:num w:numId="29">
    <w:abstractNumId w:val="29"/>
  </w:num>
  <w:num w:numId="3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4DD0"/>
    <w:rsid w:val="00287F21"/>
    <w:rsid w:val="00297313"/>
    <w:rsid w:val="00297521"/>
    <w:rsid w:val="002B26B3"/>
    <w:rsid w:val="002B567A"/>
    <w:rsid w:val="002C2EE3"/>
    <w:rsid w:val="002D17D6"/>
    <w:rsid w:val="002D2206"/>
    <w:rsid w:val="002D374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68F6"/>
    <w:rsid w:val="00493DC4"/>
    <w:rsid w:val="004970CA"/>
    <w:rsid w:val="004A295D"/>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5BB4"/>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54D45"/>
    <w:rsid w:val="00C56F2B"/>
    <w:rsid w:val="00C619EB"/>
    <w:rsid w:val="00C62F72"/>
    <w:rsid w:val="00C708BA"/>
    <w:rsid w:val="00C86633"/>
    <w:rsid w:val="00C872FF"/>
    <w:rsid w:val="00CB3857"/>
    <w:rsid w:val="00CC0A25"/>
    <w:rsid w:val="00CD0FB7"/>
    <w:rsid w:val="00CF20B2"/>
    <w:rsid w:val="00CF2F39"/>
    <w:rsid w:val="00CF7964"/>
    <w:rsid w:val="00D113D6"/>
    <w:rsid w:val="00D14364"/>
    <w:rsid w:val="00D332E7"/>
    <w:rsid w:val="00D35A91"/>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A91"/>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080"/>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qFormat/>
    <w:rsid w:val="006A1796"/>
    <w:rPr>
      <w:rFonts w:cs="Times New Roman"/>
      <w:sz w:val="16"/>
      <w:szCs w:val="16"/>
    </w:rPr>
  </w:style>
  <w:style w:type="paragraph" w:styleId="Testocommento">
    <w:name w:val="annotation text"/>
    <w:basedOn w:val="Normale"/>
    <w:link w:val="TestocommentoCarattere"/>
    <w:qFormat/>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qFormat/>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2162">
      <w:bodyDiv w:val="1"/>
      <w:marLeft w:val="0"/>
      <w:marRight w:val="0"/>
      <w:marTop w:val="0"/>
      <w:marBottom w:val="0"/>
      <w:divBdr>
        <w:top w:val="none" w:sz="0" w:space="0" w:color="auto"/>
        <w:left w:val="none" w:sz="0" w:space="0" w:color="auto"/>
        <w:bottom w:val="none" w:sz="0" w:space="0" w:color="auto"/>
        <w:right w:val="none" w:sz="0" w:space="0" w:color="auto"/>
      </w:divBdr>
    </w:div>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82667432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901</Words>
  <Characters>7241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Tascone, Federico</cp:lastModifiedBy>
  <cp:revision>9</cp:revision>
  <cp:lastPrinted>2017-12-18T15:12:00Z</cp:lastPrinted>
  <dcterms:created xsi:type="dcterms:W3CDTF">2020-09-16T14:33:00Z</dcterms:created>
  <dcterms:modified xsi:type="dcterms:W3CDTF">2021-01-05T12:19:00Z</dcterms:modified>
</cp:coreProperties>
</file>